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DE" w:rsidRPr="00ED7115" w:rsidRDefault="00F337DE" w:rsidP="00F337DE">
      <w:pPr>
        <w:ind w:left="180" w:right="180"/>
        <w:jc w:val="lowKashida"/>
        <w:rPr>
          <w:rFonts w:cs="PT Bold Heading"/>
          <w:b/>
          <w:bCs/>
          <w:rtl/>
        </w:rPr>
      </w:pPr>
      <w:r>
        <w:rPr>
          <w:rFonts w:cs="PT Bold Heading" w:hint="cs"/>
          <w:b/>
          <w:bCs/>
          <w:noProof/>
          <w:rtl/>
        </w:rPr>
        <w:drawing>
          <wp:anchor distT="0" distB="0" distL="114300" distR="114300" simplePos="0" relativeHeight="251664384" behindDoc="0" locked="0" layoutInCell="1" allowOverlap="1">
            <wp:simplePos x="0" y="0"/>
            <wp:positionH relativeFrom="column">
              <wp:posOffset>114300</wp:posOffset>
            </wp:positionH>
            <wp:positionV relativeFrom="paragraph">
              <wp:posOffset>0</wp:posOffset>
            </wp:positionV>
            <wp:extent cx="1224280" cy="1485900"/>
            <wp:effectExtent l="19050" t="0" r="0" b="0"/>
            <wp:wrapNone/>
            <wp:docPr id="10" name="صورة 2" descr="http://tbn0.google.com/images?q=tbn:L-36x5lvIntvPM:http://www.sfs-it.com/english/images/logo-taif.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http://tbn0.google.com/images?q=tbn:L-36x5lvIntvPM:http://www.sfs-it.com/english/images/logo-taif.gif">
                      <a:hlinkClick r:id="rId7"/>
                    </pic:cNvPr>
                    <pic:cNvPicPr>
                      <a:picLocks noChangeAspect="1" noChangeArrowheads="1"/>
                    </pic:cNvPicPr>
                  </pic:nvPicPr>
                  <pic:blipFill>
                    <a:blip r:embed="rId8" r:link="rId9"/>
                    <a:srcRect/>
                    <a:stretch>
                      <a:fillRect/>
                    </a:stretch>
                  </pic:blipFill>
                  <pic:spPr bwMode="auto">
                    <a:xfrm>
                      <a:off x="0" y="0"/>
                      <a:ext cx="1224280" cy="1485900"/>
                    </a:xfrm>
                    <a:prstGeom prst="rect">
                      <a:avLst/>
                    </a:prstGeom>
                    <a:noFill/>
                    <a:ln w="9525">
                      <a:noFill/>
                      <a:miter lim="800000"/>
                      <a:headEnd/>
                      <a:tailEnd/>
                    </a:ln>
                  </pic:spPr>
                </pic:pic>
              </a:graphicData>
            </a:graphic>
          </wp:anchor>
        </w:drawing>
      </w:r>
      <w:r>
        <w:rPr>
          <w:rFonts w:cs="PT Bold Heading" w:hint="cs"/>
          <w:b/>
          <w:bCs/>
          <w:rtl/>
        </w:rPr>
        <w:t xml:space="preserve">    </w:t>
      </w:r>
      <w:r w:rsidRPr="00ED7115">
        <w:rPr>
          <w:rFonts w:cs="PT Bold Heading" w:hint="cs"/>
          <w:b/>
          <w:bCs/>
          <w:rtl/>
        </w:rPr>
        <w:t xml:space="preserve">المملكة العربية السعودية </w:t>
      </w:r>
    </w:p>
    <w:p w:rsidR="00F337DE" w:rsidRPr="00ED7115" w:rsidRDefault="00F337DE" w:rsidP="00F337DE">
      <w:pPr>
        <w:ind w:left="180" w:right="180"/>
        <w:jc w:val="lowKashida"/>
        <w:rPr>
          <w:rFonts w:cs="PT Bold Heading"/>
          <w:b/>
          <w:bCs/>
          <w:rtl/>
        </w:rPr>
      </w:pPr>
      <w:r w:rsidRPr="00ED7115">
        <w:rPr>
          <w:rFonts w:cs="PT Bold Heading" w:hint="cs"/>
          <w:b/>
          <w:bCs/>
          <w:rtl/>
        </w:rPr>
        <w:t xml:space="preserve">   </w:t>
      </w:r>
      <w:r>
        <w:rPr>
          <w:rFonts w:cs="PT Bold Heading" w:hint="cs"/>
          <w:b/>
          <w:bCs/>
          <w:rtl/>
        </w:rPr>
        <w:t xml:space="preserve">  </w:t>
      </w:r>
      <w:r w:rsidRPr="00ED7115">
        <w:rPr>
          <w:rFonts w:cs="PT Bold Heading" w:hint="cs"/>
          <w:b/>
          <w:bCs/>
          <w:rtl/>
        </w:rPr>
        <w:t xml:space="preserve">  وزارة التعليم العالي </w:t>
      </w:r>
    </w:p>
    <w:p w:rsidR="00F337DE" w:rsidRPr="00ED7115" w:rsidRDefault="00F337DE" w:rsidP="00F337DE">
      <w:pPr>
        <w:ind w:left="180" w:right="180"/>
        <w:jc w:val="lowKashida"/>
        <w:rPr>
          <w:rFonts w:cs="PT Bold Heading"/>
          <w:b/>
          <w:bCs/>
          <w:rtl/>
        </w:rPr>
      </w:pPr>
      <w:r w:rsidRPr="00ED7115">
        <w:rPr>
          <w:rFonts w:cs="PT Bold Heading" w:hint="cs"/>
          <w:b/>
          <w:bCs/>
          <w:rtl/>
        </w:rPr>
        <w:t xml:space="preserve">            جامعة الطائف </w:t>
      </w:r>
    </w:p>
    <w:p w:rsidR="00F337DE" w:rsidRPr="00ED7115" w:rsidRDefault="00F337DE" w:rsidP="00F337DE">
      <w:pPr>
        <w:ind w:left="180" w:right="180"/>
        <w:jc w:val="lowKashida"/>
        <w:rPr>
          <w:rFonts w:cs="PT Bold Heading"/>
          <w:b/>
          <w:bCs/>
          <w:rtl/>
        </w:rPr>
      </w:pPr>
      <w:r>
        <w:rPr>
          <w:rFonts w:cs="PT Bold Heading" w:hint="cs"/>
          <w:b/>
          <w:bCs/>
          <w:rtl/>
        </w:rPr>
        <w:t xml:space="preserve">            كلية التربية  </w:t>
      </w:r>
    </w:p>
    <w:p w:rsidR="00F337DE" w:rsidRPr="00ED7115" w:rsidRDefault="00F337DE" w:rsidP="00F337DE">
      <w:pPr>
        <w:ind w:left="180" w:right="180"/>
        <w:jc w:val="lowKashida"/>
        <w:rPr>
          <w:rFonts w:cs="PT Bold Heading"/>
          <w:b/>
          <w:bCs/>
          <w:rtl/>
        </w:rPr>
      </w:pPr>
      <w:r>
        <w:rPr>
          <w:rFonts w:cs="PT Bold Heading" w:hint="cs"/>
          <w:b/>
          <w:bCs/>
          <w:rtl/>
        </w:rPr>
        <w:t xml:space="preserve"> </w:t>
      </w:r>
    </w:p>
    <w:p w:rsidR="00F337DE" w:rsidRPr="00ED7115" w:rsidRDefault="00F337DE" w:rsidP="00F337DE">
      <w:pPr>
        <w:ind w:left="180" w:right="180"/>
        <w:jc w:val="lowKashida"/>
        <w:rPr>
          <w:rFonts w:cs="PT Bold Heading"/>
          <w:b/>
          <w:bCs/>
          <w:color w:val="000080"/>
          <w:rtl/>
        </w:rPr>
      </w:pPr>
      <w:r w:rsidRPr="00ED7115">
        <w:rPr>
          <w:rFonts w:cs="PT Bold Heading" w:hint="cs"/>
          <w:b/>
          <w:bCs/>
          <w:color w:val="000080"/>
          <w:rtl/>
        </w:rPr>
        <w:t xml:space="preserve">  </w:t>
      </w:r>
      <w:r>
        <w:rPr>
          <w:rFonts w:cs="PT Bold Heading" w:hint="cs"/>
          <w:b/>
          <w:bCs/>
          <w:color w:val="000080"/>
          <w:rtl/>
        </w:rPr>
        <w:t xml:space="preserve">       </w:t>
      </w:r>
      <w:r w:rsidRPr="00ED7115">
        <w:rPr>
          <w:rFonts w:cs="PT Bold Heading" w:hint="cs"/>
          <w:b/>
          <w:bCs/>
          <w:color w:val="000080"/>
          <w:rtl/>
        </w:rPr>
        <w:t xml:space="preserve">  </w:t>
      </w:r>
      <w:r w:rsidRPr="00ED7115">
        <w:rPr>
          <w:rFonts w:cs="PT Bold Heading" w:hint="cs"/>
          <w:b/>
          <w:bCs/>
          <w:color w:val="336699"/>
          <w:rtl/>
        </w:rPr>
        <w:t>*-*-*-*-*-*-*</w:t>
      </w:r>
    </w:p>
    <w:p w:rsidR="00F337DE" w:rsidRDefault="00F337DE" w:rsidP="00F337DE">
      <w:pPr>
        <w:ind w:left="180" w:right="180"/>
        <w:jc w:val="center"/>
        <w:rPr>
          <w:rFonts w:cs="PT Bold Heading" w:hint="cs"/>
          <w:b/>
          <w:bCs/>
          <w:rtl/>
        </w:rPr>
      </w:pPr>
    </w:p>
    <w:p w:rsidR="00F337DE" w:rsidRDefault="00F337DE" w:rsidP="00F337DE">
      <w:pPr>
        <w:ind w:left="180" w:right="180"/>
        <w:jc w:val="center"/>
        <w:rPr>
          <w:rFonts w:cs="PT Bold Heading" w:hint="cs"/>
          <w:b/>
          <w:bCs/>
          <w:rtl/>
        </w:rPr>
      </w:pPr>
    </w:p>
    <w:p w:rsidR="00F337DE" w:rsidRDefault="00F337DE" w:rsidP="00F337DE">
      <w:pPr>
        <w:ind w:left="180" w:right="180"/>
        <w:jc w:val="center"/>
        <w:rPr>
          <w:rFonts w:cs="PT Bold Heading" w:hint="cs"/>
          <w:b/>
          <w:bCs/>
          <w:rtl/>
        </w:rPr>
      </w:pPr>
    </w:p>
    <w:p w:rsidR="00F337DE" w:rsidRDefault="00F337DE" w:rsidP="00F337DE">
      <w:pPr>
        <w:jc w:val="center"/>
        <w:rPr>
          <w:rFonts w:cs="AL-Mateen" w:hint="cs"/>
          <w:color w:val="008000"/>
          <w:sz w:val="66"/>
          <w:szCs w:val="66"/>
          <w:rtl/>
        </w:rPr>
      </w:pPr>
    </w:p>
    <w:p w:rsidR="00F337DE" w:rsidRPr="00122FB9" w:rsidRDefault="00F337DE" w:rsidP="00F337DE">
      <w:pPr>
        <w:jc w:val="center"/>
        <w:rPr>
          <w:rFonts w:cs="AL-Mateen" w:hint="cs"/>
          <w:color w:val="008000"/>
          <w:sz w:val="66"/>
          <w:szCs w:val="66"/>
          <w:rtl/>
        </w:rPr>
      </w:pPr>
      <w:r w:rsidRPr="00122FB9">
        <w:rPr>
          <w:rFonts w:cs="AL-Mateen" w:hint="cs"/>
          <w:color w:val="008000"/>
          <w:sz w:val="66"/>
          <w:szCs w:val="66"/>
          <w:rtl/>
        </w:rPr>
        <w:t>دراسة علاقة الموهبة بمناخ الابتكار</w:t>
      </w:r>
    </w:p>
    <w:p w:rsidR="00F337DE" w:rsidRPr="00122FB9" w:rsidRDefault="00F337DE" w:rsidP="00F337DE">
      <w:pPr>
        <w:jc w:val="center"/>
        <w:rPr>
          <w:rFonts w:cs="AL-Mateen" w:hint="cs"/>
          <w:color w:val="008000"/>
          <w:sz w:val="66"/>
          <w:szCs w:val="66"/>
          <w:rtl/>
        </w:rPr>
      </w:pPr>
      <w:r w:rsidRPr="00122FB9">
        <w:rPr>
          <w:rFonts w:cs="AL-Mateen" w:hint="cs"/>
          <w:color w:val="008000"/>
          <w:sz w:val="66"/>
          <w:szCs w:val="66"/>
          <w:rtl/>
        </w:rPr>
        <w:t>لدى عينة من الطالبات المتفوقات بكلية التربية</w:t>
      </w:r>
    </w:p>
    <w:p w:rsidR="00F337DE" w:rsidRPr="00122FB9" w:rsidRDefault="00F337DE" w:rsidP="00F337DE">
      <w:pPr>
        <w:jc w:val="center"/>
        <w:rPr>
          <w:rFonts w:cs="AL-Mateen" w:hint="cs"/>
          <w:color w:val="008000"/>
          <w:sz w:val="66"/>
          <w:szCs w:val="66"/>
          <w:rtl/>
        </w:rPr>
      </w:pPr>
      <w:r w:rsidRPr="00122FB9">
        <w:rPr>
          <w:rFonts w:cs="AL-Mateen" w:hint="cs"/>
          <w:color w:val="008000"/>
          <w:sz w:val="66"/>
          <w:szCs w:val="66"/>
          <w:rtl/>
        </w:rPr>
        <w:t>بجامعة الطائف</w:t>
      </w:r>
    </w:p>
    <w:p w:rsidR="00F337DE" w:rsidRDefault="00F337DE" w:rsidP="00F337DE">
      <w:pPr>
        <w:tabs>
          <w:tab w:val="left" w:pos="579"/>
        </w:tabs>
        <w:ind w:left="180" w:right="180"/>
        <w:rPr>
          <w:rFonts w:cs="Mudir MT" w:hint="cs"/>
          <w:b/>
          <w:bCs/>
          <w:color w:val="336699"/>
          <w:sz w:val="30"/>
          <w:szCs w:val="30"/>
          <w:rtl/>
        </w:rPr>
      </w:pPr>
      <w:r>
        <w:rPr>
          <w:rFonts w:cs="Mudir MT"/>
          <w:b/>
          <w:bCs/>
          <w:color w:val="336699"/>
          <w:sz w:val="30"/>
          <w:szCs w:val="30"/>
          <w:rtl/>
        </w:rPr>
        <w:tab/>
      </w:r>
    </w:p>
    <w:p w:rsidR="00F337DE" w:rsidRPr="00931E02" w:rsidRDefault="00F337DE" w:rsidP="00F337DE">
      <w:pPr>
        <w:ind w:left="180" w:right="180"/>
        <w:jc w:val="center"/>
        <w:rPr>
          <w:rFonts w:cs="PT Bold Heading" w:hint="cs"/>
          <w:color w:val="FF0000"/>
          <w:sz w:val="30"/>
          <w:szCs w:val="30"/>
          <w:rtl/>
        </w:rPr>
      </w:pPr>
      <w:r>
        <w:rPr>
          <w:rFonts w:cs="PT Bold Heading" w:hint="cs"/>
          <w:color w:val="FF0000"/>
          <w:sz w:val="30"/>
          <w:szCs w:val="30"/>
          <w:rtl/>
        </w:rPr>
        <w:t xml:space="preserve"> </w:t>
      </w:r>
    </w:p>
    <w:p w:rsidR="00F337DE" w:rsidRPr="00251EAE" w:rsidRDefault="00F337DE" w:rsidP="00F337DE">
      <w:pPr>
        <w:ind w:left="180" w:right="180"/>
        <w:jc w:val="center"/>
        <w:rPr>
          <w:rFonts w:cs="Mudir MT" w:hint="cs"/>
          <w:b/>
          <w:bCs/>
          <w:color w:val="336699"/>
          <w:sz w:val="30"/>
          <w:szCs w:val="30"/>
          <w:rtl/>
        </w:rPr>
      </w:pPr>
      <w:r w:rsidRPr="00251EAE">
        <w:rPr>
          <w:rFonts w:cs="Mudir MT" w:hint="cs"/>
          <w:b/>
          <w:bCs/>
          <w:color w:val="336699"/>
          <w:sz w:val="30"/>
          <w:szCs w:val="30"/>
          <w:rtl/>
        </w:rPr>
        <w:t xml:space="preserve">إعداد </w:t>
      </w:r>
      <w:r>
        <w:rPr>
          <w:rFonts w:cs="Mudir MT" w:hint="cs"/>
          <w:b/>
          <w:bCs/>
          <w:color w:val="336699"/>
          <w:sz w:val="30"/>
          <w:szCs w:val="30"/>
          <w:rtl/>
        </w:rPr>
        <w:t xml:space="preserve"> الطالبات</w:t>
      </w:r>
    </w:p>
    <w:p w:rsidR="00F337DE" w:rsidRPr="00E81581" w:rsidRDefault="00F337DE" w:rsidP="00F337DE">
      <w:pPr>
        <w:ind w:left="2160" w:right="180"/>
        <w:rPr>
          <w:rFonts w:cs="PT Bold Heading" w:hint="cs"/>
          <w:sz w:val="42"/>
          <w:szCs w:val="42"/>
          <w:rtl/>
        </w:rPr>
      </w:pPr>
      <w:r w:rsidRPr="00E81581">
        <w:rPr>
          <w:rFonts w:cs="PT Bold Heading" w:hint="cs"/>
          <w:sz w:val="42"/>
          <w:szCs w:val="42"/>
          <w:rtl/>
        </w:rPr>
        <w:t>الطالبة /</w:t>
      </w:r>
      <w:r>
        <w:rPr>
          <w:rFonts w:cs="PT Bold Heading" w:hint="cs"/>
          <w:sz w:val="42"/>
          <w:szCs w:val="42"/>
          <w:rtl/>
        </w:rPr>
        <w:t xml:space="preserve">عبير عواض الجعيد  </w:t>
      </w:r>
      <w:r w:rsidRPr="00E81581">
        <w:rPr>
          <w:rFonts w:cs="PT Bold Heading" w:hint="cs"/>
          <w:sz w:val="42"/>
          <w:szCs w:val="42"/>
          <w:rtl/>
        </w:rPr>
        <w:t xml:space="preserve"> </w:t>
      </w:r>
    </w:p>
    <w:p w:rsidR="00F337DE" w:rsidRPr="005B1C2B" w:rsidRDefault="00F337DE" w:rsidP="00F337DE">
      <w:pPr>
        <w:ind w:left="2160" w:right="180"/>
        <w:rPr>
          <w:rFonts w:cs="Mudir MT" w:hint="cs"/>
          <w:b/>
          <w:bCs/>
          <w:color w:val="008000"/>
          <w:sz w:val="36"/>
          <w:szCs w:val="36"/>
          <w:rtl/>
        </w:rPr>
      </w:pPr>
      <w:r w:rsidRPr="005B1C2B">
        <w:rPr>
          <w:rFonts w:cs="Mudir MT" w:hint="cs"/>
          <w:b/>
          <w:bCs/>
          <w:color w:val="008000"/>
          <w:sz w:val="36"/>
          <w:szCs w:val="36"/>
          <w:rtl/>
        </w:rPr>
        <w:t>الرقم الجامعي :   43002564</w:t>
      </w:r>
    </w:p>
    <w:p w:rsidR="00F337DE" w:rsidRPr="00E81581" w:rsidRDefault="00F337DE" w:rsidP="00F337DE">
      <w:pPr>
        <w:ind w:left="2160" w:right="180"/>
        <w:rPr>
          <w:rFonts w:cs="PT Bold Heading" w:hint="cs"/>
          <w:sz w:val="42"/>
          <w:szCs w:val="42"/>
          <w:rtl/>
        </w:rPr>
      </w:pPr>
      <w:r w:rsidRPr="00E81581">
        <w:rPr>
          <w:rFonts w:cs="PT Bold Heading" w:hint="cs"/>
          <w:sz w:val="42"/>
          <w:szCs w:val="42"/>
          <w:rtl/>
        </w:rPr>
        <w:t>الطالبة /</w:t>
      </w:r>
      <w:r>
        <w:rPr>
          <w:rFonts w:cs="PT Bold Heading" w:hint="cs"/>
          <w:sz w:val="42"/>
          <w:szCs w:val="42"/>
          <w:rtl/>
        </w:rPr>
        <w:t xml:space="preserve">أمل معيض المالكي  </w:t>
      </w:r>
      <w:r w:rsidRPr="00E81581">
        <w:rPr>
          <w:rFonts w:cs="PT Bold Heading" w:hint="cs"/>
          <w:sz w:val="42"/>
          <w:szCs w:val="42"/>
          <w:rtl/>
        </w:rPr>
        <w:t xml:space="preserve"> </w:t>
      </w:r>
    </w:p>
    <w:p w:rsidR="00F337DE" w:rsidRDefault="00F337DE" w:rsidP="00F337DE">
      <w:pPr>
        <w:ind w:left="2160" w:right="180"/>
        <w:rPr>
          <w:rFonts w:cs="Mudir MT" w:hint="cs"/>
          <w:b/>
          <w:bCs/>
          <w:color w:val="008000"/>
          <w:sz w:val="36"/>
          <w:szCs w:val="36"/>
          <w:rtl/>
        </w:rPr>
      </w:pPr>
      <w:r w:rsidRPr="005B1C2B">
        <w:rPr>
          <w:rFonts w:cs="Mudir MT" w:hint="cs"/>
          <w:b/>
          <w:bCs/>
          <w:color w:val="008000"/>
          <w:sz w:val="36"/>
          <w:szCs w:val="36"/>
          <w:rtl/>
        </w:rPr>
        <w:t>الرقم الجامعي :   43210591</w:t>
      </w:r>
    </w:p>
    <w:p w:rsidR="00F337DE" w:rsidRDefault="00F337DE" w:rsidP="00F337DE">
      <w:pPr>
        <w:ind w:left="2160" w:right="180"/>
        <w:rPr>
          <w:rFonts w:cs="Mudir MT" w:hint="cs"/>
          <w:b/>
          <w:bCs/>
          <w:color w:val="008000"/>
          <w:sz w:val="36"/>
          <w:szCs w:val="36"/>
          <w:rtl/>
        </w:rPr>
      </w:pPr>
    </w:p>
    <w:p w:rsidR="00F337DE" w:rsidRDefault="00F337DE" w:rsidP="00F337DE">
      <w:pPr>
        <w:ind w:left="2160" w:right="180"/>
        <w:rPr>
          <w:rFonts w:cs="Mudir MT" w:hint="cs"/>
          <w:b/>
          <w:bCs/>
          <w:color w:val="008000"/>
          <w:sz w:val="36"/>
          <w:szCs w:val="36"/>
          <w:rtl/>
        </w:rPr>
      </w:pPr>
    </w:p>
    <w:p w:rsidR="00F337DE" w:rsidRDefault="00F337DE" w:rsidP="00F337DE">
      <w:pPr>
        <w:ind w:left="2160" w:right="180"/>
        <w:rPr>
          <w:rFonts w:cs="Mudir MT" w:hint="cs"/>
          <w:b/>
          <w:bCs/>
          <w:color w:val="008000"/>
          <w:sz w:val="36"/>
          <w:szCs w:val="36"/>
          <w:rtl/>
        </w:rPr>
      </w:pPr>
    </w:p>
    <w:p w:rsidR="00F337DE" w:rsidRPr="005B1C2B" w:rsidRDefault="00F337DE" w:rsidP="00F337DE">
      <w:pPr>
        <w:ind w:left="2160" w:right="180"/>
        <w:rPr>
          <w:rFonts w:cs="Mudir MT" w:hint="cs"/>
          <w:b/>
          <w:bCs/>
          <w:color w:val="008000"/>
          <w:sz w:val="36"/>
          <w:szCs w:val="36"/>
          <w:rtl/>
        </w:rPr>
      </w:pPr>
    </w:p>
    <w:p w:rsidR="00F337DE" w:rsidRPr="005B1C2B" w:rsidRDefault="00F337DE" w:rsidP="00F337DE">
      <w:pPr>
        <w:ind w:left="4320" w:right="180"/>
        <w:jc w:val="center"/>
        <w:rPr>
          <w:rFonts w:cs="Mudir MT" w:hint="cs"/>
          <w:b/>
          <w:bCs/>
          <w:color w:val="000000"/>
          <w:sz w:val="44"/>
          <w:szCs w:val="44"/>
          <w:rtl/>
        </w:rPr>
      </w:pPr>
      <w:r w:rsidRPr="005B1C2B">
        <w:rPr>
          <w:rFonts w:cs="Mudir MT" w:hint="cs"/>
          <w:b/>
          <w:bCs/>
          <w:color w:val="000000"/>
          <w:sz w:val="44"/>
          <w:szCs w:val="44"/>
          <w:rtl/>
        </w:rPr>
        <w:t>بإشراف</w:t>
      </w:r>
    </w:p>
    <w:p w:rsidR="00F337DE" w:rsidRPr="005B1C2B" w:rsidRDefault="00F337DE" w:rsidP="00F337DE">
      <w:pPr>
        <w:ind w:left="4320" w:right="180"/>
        <w:jc w:val="center"/>
        <w:rPr>
          <w:rFonts w:cs="SKR HEAD1" w:hint="cs"/>
          <w:color w:val="008000"/>
          <w:sz w:val="44"/>
          <w:szCs w:val="44"/>
          <w:rtl/>
        </w:rPr>
      </w:pPr>
      <w:r>
        <w:rPr>
          <w:rFonts w:cs="SKR HEAD1" w:hint="cs"/>
          <w:color w:val="008000"/>
          <w:sz w:val="44"/>
          <w:szCs w:val="44"/>
          <w:rtl/>
        </w:rPr>
        <w:t xml:space="preserve">الاستاذة </w:t>
      </w:r>
      <w:r w:rsidRPr="005B1C2B">
        <w:rPr>
          <w:rFonts w:cs="SKR HEAD1" w:hint="cs"/>
          <w:color w:val="008000"/>
          <w:sz w:val="44"/>
          <w:szCs w:val="44"/>
          <w:rtl/>
        </w:rPr>
        <w:t>الدكتورة / عواطف محمد حسانين</w:t>
      </w:r>
    </w:p>
    <w:p w:rsidR="00F337DE" w:rsidRDefault="00F337DE" w:rsidP="00F337DE">
      <w:pPr>
        <w:spacing w:line="360" w:lineRule="auto"/>
        <w:jc w:val="center"/>
        <w:rPr>
          <w:rFonts w:ascii="Tahoma" w:hAnsi="Tahoma" w:cs="Simplified Arabic" w:hint="cs"/>
          <w:color w:val="0000FF"/>
          <w:sz w:val="32"/>
          <w:szCs w:val="32"/>
          <w:rtl/>
        </w:rPr>
      </w:pPr>
      <w:r>
        <w:rPr>
          <w:rFonts w:ascii="Tahoma" w:hAnsi="Tahoma" w:cs="Simplified Arabic"/>
          <w:color w:val="0000FF"/>
          <w:sz w:val="32"/>
          <w:szCs w:val="32"/>
          <w:rtl/>
        </w:rPr>
        <w:br w:type="page"/>
      </w:r>
    </w:p>
    <w:p w:rsidR="00F337DE" w:rsidRDefault="00F337DE" w:rsidP="00F337DE">
      <w:pPr>
        <w:spacing w:line="360" w:lineRule="auto"/>
        <w:jc w:val="center"/>
        <w:rPr>
          <w:rFonts w:ascii="Tahoma" w:hAnsi="Tahoma" w:cs="Simplified Arabic" w:hint="cs"/>
          <w:color w:val="0000FF"/>
          <w:sz w:val="32"/>
          <w:szCs w:val="32"/>
          <w:rtl/>
        </w:rPr>
      </w:pPr>
    </w:p>
    <w:p w:rsidR="00F337DE" w:rsidRPr="005B1C2B" w:rsidRDefault="00F337DE" w:rsidP="00F337DE">
      <w:pPr>
        <w:spacing w:line="360" w:lineRule="auto"/>
        <w:jc w:val="center"/>
        <w:rPr>
          <w:rFonts w:ascii="Tahoma" w:hAnsi="Tahoma" w:cs="Old Antic Decorative" w:hint="cs"/>
          <w:color w:val="000000"/>
          <w:sz w:val="68"/>
          <w:szCs w:val="68"/>
          <w:rtl/>
        </w:rPr>
      </w:pPr>
      <w:r w:rsidRPr="005B1C2B">
        <w:rPr>
          <w:rFonts w:ascii="Tahoma" w:hAnsi="Tahoma" w:cs="Old Antic Decorative" w:hint="cs"/>
          <w:color w:val="000000"/>
          <w:sz w:val="68"/>
          <w:szCs w:val="68"/>
          <w:rtl/>
        </w:rPr>
        <w:t>إهداء</w:t>
      </w:r>
    </w:p>
    <w:p w:rsidR="00F337DE" w:rsidRPr="005B1C2B" w:rsidRDefault="00F337DE" w:rsidP="00F337DE">
      <w:pPr>
        <w:spacing w:line="360" w:lineRule="auto"/>
        <w:jc w:val="center"/>
        <w:rPr>
          <w:rFonts w:ascii="Tahoma" w:hAnsi="Tahoma" w:cs="AGA Aladdin Regular" w:hint="cs"/>
          <w:color w:val="008000"/>
          <w:sz w:val="40"/>
          <w:szCs w:val="40"/>
          <w:rtl/>
        </w:rPr>
      </w:pPr>
      <w:r w:rsidRPr="005B1C2B">
        <w:rPr>
          <w:rFonts w:ascii="Tahoma" w:hAnsi="Tahoma" w:cs="AGA Aladdin Regular" w:hint="cs"/>
          <w:color w:val="008000"/>
          <w:sz w:val="40"/>
          <w:szCs w:val="40"/>
          <w:rtl/>
        </w:rPr>
        <w:t>باسم طالبات البحث الحالي وهم : عبير عواض الجعيد       وأمل معيض المالكي</w:t>
      </w:r>
    </w:p>
    <w:p w:rsidR="00F337DE" w:rsidRPr="005B1C2B" w:rsidRDefault="00F337DE" w:rsidP="00F337DE">
      <w:pPr>
        <w:spacing w:line="360" w:lineRule="auto"/>
        <w:jc w:val="center"/>
        <w:rPr>
          <w:rFonts w:ascii="Tahoma" w:hAnsi="Tahoma" w:cs="AGA Aladdin Regular" w:hint="cs"/>
          <w:color w:val="008000"/>
          <w:sz w:val="40"/>
          <w:szCs w:val="40"/>
          <w:rtl/>
        </w:rPr>
      </w:pPr>
      <w:r w:rsidRPr="005B1C2B">
        <w:rPr>
          <w:rFonts w:ascii="Tahoma" w:hAnsi="Tahoma" w:cs="AGA Aladdin Regular" w:hint="cs"/>
          <w:color w:val="008000"/>
          <w:sz w:val="40"/>
          <w:szCs w:val="40"/>
          <w:rtl/>
        </w:rPr>
        <w:t xml:space="preserve">يتشرفان بإهداء هذا العمل العلمي إلى أستاذتهم / ا.د : عواطف حسانين بكلية التربية قسم التربية الخاصة والى إدارة كلية التربية بصفة عامة </w:t>
      </w:r>
    </w:p>
    <w:p w:rsidR="00F337DE" w:rsidRDefault="00F337DE" w:rsidP="00F337DE">
      <w:pPr>
        <w:spacing w:line="360" w:lineRule="auto"/>
        <w:jc w:val="center"/>
        <w:rPr>
          <w:rFonts w:ascii="Tahoma" w:hAnsi="Tahoma" w:cs="SKR HEAD1" w:hint="cs"/>
          <w:color w:val="000000"/>
          <w:sz w:val="40"/>
          <w:szCs w:val="40"/>
          <w:rtl/>
        </w:rPr>
      </w:pPr>
    </w:p>
    <w:p w:rsidR="00F337DE" w:rsidRDefault="00F337DE" w:rsidP="00F337DE">
      <w:pPr>
        <w:spacing w:line="360" w:lineRule="auto"/>
        <w:jc w:val="center"/>
        <w:rPr>
          <w:rFonts w:ascii="Tahoma" w:hAnsi="Tahoma" w:cs="SKR HEAD1" w:hint="cs"/>
          <w:color w:val="000000"/>
          <w:sz w:val="40"/>
          <w:szCs w:val="40"/>
          <w:rtl/>
        </w:rPr>
      </w:pPr>
    </w:p>
    <w:p w:rsidR="00F337DE" w:rsidRPr="00121453" w:rsidRDefault="00F337DE" w:rsidP="00F337DE">
      <w:pPr>
        <w:spacing w:line="360" w:lineRule="auto"/>
        <w:ind w:left="6480"/>
        <w:jc w:val="center"/>
        <w:rPr>
          <w:rFonts w:ascii="Tahoma" w:hAnsi="Tahoma" w:cs="SKR HEAD1" w:hint="cs"/>
          <w:color w:val="000000"/>
          <w:sz w:val="40"/>
          <w:szCs w:val="40"/>
          <w:rtl/>
        </w:rPr>
      </w:pPr>
      <w:r w:rsidRPr="00121453">
        <w:rPr>
          <w:rFonts w:ascii="Tahoma" w:hAnsi="Tahoma" w:cs="SKR HEAD1" w:hint="cs"/>
          <w:color w:val="000000"/>
          <w:sz w:val="40"/>
          <w:szCs w:val="40"/>
          <w:rtl/>
        </w:rPr>
        <w:t>وشكرا</w:t>
      </w:r>
      <w:r>
        <w:rPr>
          <w:rFonts w:ascii="Tahoma" w:hAnsi="Tahoma" w:cs="SKR HEAD1" w:hint="cs"/>
          <w:color w:val="000000"/>
          <w:sz w:val="40"/>
          <w:szCs w:val="40"/>
          <w:rtl/>
        </w:rPr>
        <w:t>ً</w:t>
      </w:r>
    </w:p>
    <w:p w:rsidR="00F337DE" w:rsidRDefault="00F337DE" w:rsidP="00F337DE">
      <w:pPr>
        <w:jc w:val="lowKashida"/>
        <w:rPr>
          <w:rFonts w:ascii="Tahoma" w:hAnsi="Tahoma" w:cs="Simplified Arabic" w:hint="cs"/>
          <w:color w:val="0000FF"/>
          <w:sz w:val="32"/>
          <w:szCs w:val="32"/>
          <w:rtl/>
        </w:rPr>
      </w:pPr>
    </w:p>
    <w:p w:rsidR="00F337DE" w:rsidRDefault="00F337DE" w:rsidP="00F337DE">
      <w:pPr>
        <w:jc w:val="lowKashida"/>
        <w:rPr>
          <w:rFonts w:ascii="Tahoma" w:hAnsi="Tahoma" w:cs="Simplified Arabic" w:hint="cs"/>
          <w:color w:val="0000FF"/>
          <w:sz w:val="32"/>
          <w:szCs w:val="32"/>
          <w:rtl/>
        </w:rPr>
      </w:pPr>
    </w:p>
    <w:p w:rsidR="00F337DE" w:rsidRDefault="00F337DE" w:rsidP="00F337DE">
      <w:pPr>
        <w:jc w:val="lowKashida"/>
        <w:rPr>
          <w:rFonts w:ascii="Tahoma" w:hAnsi="Tahoma" w:cs="Simplified Arabic" w:hint="cs"/>
          <w:color w:val="0000FF"/>
          <w:sz w:val="32"/>
          <w:szCs w:val="32"/>
          <w:rtl/>
        </w:rPr>
      </w:pPr>
    </w:p>
    <w:p w:rsidR="00F337DE" w:rsidRDefault="00F337DE" w:rsidP="00F337DE">
      <w:pPr>
        <w:jc w:val="lowKashida"/>
        <w:rPr>
          <w:rFonts w:ascii="Tahoma" w:hAnsi="Tahoma" w:cs="Simplified Arabic" w:hint="cs"/>
          <w:color w:val="0000FF"/>
          <w:sz w:val="32"/>
          <w:szCs w:val="32"/>
          <w:rtl/>
        </w:rPr>
      </w:pPr>
    </w:p>
    <w:p w:rsidR="00F337DE" w:rsidRDefault="00F337DE" w:rsidP="00F337DE">
      <w:pPr>
        <w:jc w:val="lowKashida"/>
        <w:rPr>
          <w:rFonts w:ascii="Tahoma" w:hAnsi="Tahoma" w:cs="Simplified Arabic" w:hint="cs"/>
          <w:color w:val="0000FF"/>
          <w:sz w:val="32"/>
          <w:szCs w:val="32"/>
          <w:rtl/>
        </w:rPr>
      </w:pPr>
    </w:p>
    <w:p w:rsidR="00F337DE" w:rsidRDefault="00F337DE" w:rsidP="00F337DE">
      <w:pPr>
        <w:jc w:val="lowKashida"/>
        <w:rPr>
          <w:rFonts w:ascii="Tahoma" w:hAnsi="Tahoma" w:cs="Simplified Arabic" w:hint="cs"/>
          <w:color w:val="0000FF"/>
          <w:sz w:val="32"/>
          <w:szCs w:val="32"/>
          <w:rtl/>
        </w:rPr>
      </w:pPr>
    </w:p>
    <w:p w:rsidR="00F337DE" w:rsidRDefault="00F337DE" w:rsidP="00F337DE">
      <w:pPr>
        <w:jc w:val="lowKashida"/>
        <w:rPr>
          <w:rFonts w:ascii="Tahoma" w:hAnsi="Tahoma" w:cs="Simplified Arabic" w:hint="cs"/>
          <w:color w:val="0000FF"/>
          <w:sz w:val="32"/>
          <w:szCs w:val="32"/>
          <w:rtl/>
        </w:rPr>
      </w:pPr>
    </w:p>
    <w:p w:rsidR="00F337DE" w:rsidRDefault="00F337DE" w:rsidP="00F337DE">
      <w:pPr>
        <w:jc w:val="lowKashida"/>
        <w:rPr>
          <w:rFonts w:ascii="Tahoma" w:hAnsi="Tahoma" w:cs="Simplified Arabic" w:hint="cs"/>
          <w:color w:val="0000FF"/>
          <w:sz w:val="32"/>
          <w:szCs w:val="32"/>
          <w:rtl/>
        </w:rPr>
      </w:pPr>
    </w:p>
    <w:p w:rsidR="00F337DE" w:rsidRDefault="00F337DE" w:rsidP="00F337DE">
      <w:pPr>
        <w:jc w:val="lowKashida"/>
        <w:rPr>
          <w:rFonts w:ascii="Tahoma" w:hAnsi="Tahoma" w:cs="Simplified Arabic" w:hint="cs"/>
          <w:color w:val="0000FF"/>
          <w:sz w:val="32"/>
          <w:szCs w:val="32"/>
          <w:rtl/>
        </w:rPr>
      </w:pPr>
    </w:p>
    <w:p w:rsidR="00F337DE" w:rsidRDefault="00F337DE" w:rsidP="00F337DE">
      <w:pPr>
        <w:jc w:val="lowKashida"/>
        <w:rPr>
          <w:rFonts w:ascii="Tahoma" w:hAnsi="Tahoma" w:cs="Simplified Arabic" w:hint="cs"/>
          <w:color w:val="0000FF"/>
          <w:sz w:val="32"/>
          <w:szCs w:val="32"/>
          <w:rtl/>
        </w:rPr>
      </w:pPr>
    </w:p>
    <w:p w:rsidR="00F337DE" w:rsidRDefault="00F337DE" w:rsidP="00F337DE">
      <w:pPr>
        <w:jc w:val="lowKashida"/>
        <w:rPr>
          <w:rFonts w:ascii="Tahoma" w:hAnsi="Tahoma" w:cs="Simplified Arabic" w:hint="cs"/>
          <w:color w:val="0000FF"/>
          <w:sz w:val="32"/>
          <w:szCs w:val="32"/>
          <w:rtl/>
        </w:rPr>
      </w:pPr>
    </w:p>
    <w:p w:rsidR="00F337DE" w:rsidRPr="00122FB9" w:rsidRDefault="00F337DE" w:rsidP="00F337DE">
      <w:pPr>
        <w:jc w:val="lowKashida"/>
        <w:rPr>
          <w:rFonts w:cs="Simplified Arabic" w:hint="cs"/>
          <w:sz w:val="32"/>
          <w:szCs w:val="32"/>
          <w:rtl/>
        </w:rPr>
      </w:pPr>
      <w:r w:rsidRPr="008B6AB3">
        <w:rPr>
          <w:rFonts w:cs="AL-Mateen" w:hint="cs"/>
          <w:color w:val="800080"/>
          <w:sz w:val="32"/>
          <w:szCs w:val="32"/>
          <w:rtl/>
        </w:rPr>
        <w:t xml:space="preserve">مقدمة </w:t>
      </w:r>
    </w:p>
    <w:p w:rsidR="00F337DE" w:rsidRPr="00CA5B04" w:rsidRDefault="00F337DE" w:rsidP="00F337DE">
      <w:pPr>
        <w:jc w:val="lowKashida"/>
        <w:rPr>
          <w:rFonts w:cs="Simplified Arabic" w:hint="cs"/>
          <w:sz w:val="30"/>
          <w:szCs w:val="30"/>
          <w:rtl/>
        </w:rPr>
      </w:pPr>
      <w:r w:rsidRPr="00CA5B04">
        <w:rPr>
          <w:rFonts w:cs="Simplified Arabic" w:hint="cs"/>
          <w:sz w:val="30"/>
          <w:szCs w:val="30"/>
          <w:rtl/>
        </w:rPr>
        <w:lastRenderedPageBreak/>
        <w:t>في العصر الحالي نلحظ تسابق المجتمعات في كل المجالات سعيا وراء تحقيق التقدم ، والرقي . وفي المقابل تواجه الإنسان في هذا العصر العديد من التحديات التي قد تعرقل مسيرة التقدم . (زينب شقير ، 2002 :9 ) وقد أشار أبو حطب وعثمان إلى أن تقدم الأمم والمجتمعات يعتمد  على مقومات رئيسية أهمها المصادر والثروات الطبيعية والطاقات البشرية ، ولكن يظل الإنسان هو الثروة الحقيقية لأي مجتمع ، وهو من أهم مقومات تقدم الأمم علميا وتقنيا ؛ وذلك لأنه مهما أتيح لأي مجتمع من موارد طبيعية وإمكانيات مادية ، فإن هذا لا يكفي لجعله في مصاف الأمم المتقدمة لان العبرة ليست فيما يوجد في المجتمع من ثروات ، ولكن العبرة بقدرة الإنسان على تحويل وتسخير تلك الثروات لنفعه ونفع أمته ومعالجة ما يجد عليه من مشكلات بأساليب جديدة ملائمة . ولعل طريقة التفكير التي يتبعها الإنسان في حل مشكلات التي تواجهه ويواجهها مجتمعه هي من أهم ما يميز الإنسان في أمة ما على أمة أخرى والطريقة التي يفكر بها أفراد المجتمع تشكل الطريقة التي يفكر بها المجتمع لان الفرد نواة المجتمع ، وطريقة التفكير السليم تمد الفرد بقوة يدافع بها عن دينه وعقيدته وأمته وتراثه ويحقق بها طموحات وآمال الأجيال الحالية والقادمة . (مها الخبي</w:t>
      </w:r>
      <w:r w:rsidRPr="00CA5B04">
        <w:rPr>
          <w:rFonts w:cs="Simplified Arabic" w:hint="eastAsia"/>
          <w:sz w:val="30"/>
          <w:szCs w:val="30"/>
          <w:rtl/>
        </w:rPr>
        <w:t>ز</w:t>
      </w:r>
      <w:r w:rsidRPr="00CA5B04">
        <w:rPr>
          <w:rFonts w:cs="Simplified Arabic" w:hint="cs"/>
          <w:sz w:val="30"/>
          <w:szCs w:val="30"/>
          <w:rtl/>
        </w:rPr>
        <w:t xml:space="preserve"> ، 1988 : 2 )</w:t>
      </w:r>
    </w:p>
    <w:p w:rsidR="00F337DE" w:rsidRPr="00CA5B04" w:rsidRDefault="00F337DE" w:rsidP="00F337DE">
      <w:pPr>
        <w:jc w:val="lowKashida"/>
        <w:rPr>
          <w:rFonts w:cs="Simplified Arabic" w:hint="cs"/>
          <w:sz w:val="30"/>
          <w:szCs w:val="30"/>
          <w:rtl/>
        </w:rPr>
      </w:pPr>
      <w:r w:rsidRPr="00CA5B04">
        <w:rPr>
          <w:rFonts w:cs="Simplified Arabic" w:hint="cs"/>
          <w:sz w:val="30"/>
          <w:szCs w:val="30"/>
          <w:rtl/>
        </w:rPr>
        <w:t>وقد أشار كل من جيل فور</w:t>
      </w:r>
      <w:r w:rsidRPr="00CA5B04">
        <w:rPr>
          <w:rFonts w:cs="Simplified Arabic" w:hint="eastAsia"/>
          <w:sz w:val="30"/>
          <w:szCs w:val="30"/>
          <w:rtl/>
        </w:rPr>
        <w:t>د</w:t>
      </w:r>
      <w:r w:rsidRPr="00CA5B04">
        <w:rPr>
          <w:rFonts w:cs="Simplified Arabic" w:hint="cs"/>
          <w:sz w:val="30"/>
          <w:szCs w:val="30"/>
          <w:rtl/>
        </w:rPr>
        <w:t xml:space="preserve"> </w:t>
      </w:r>
      <w:r w:rsidRPr="00CA5B04">
        <w:rPr>
          <w:rFonts w:cs="Simplified Arabic"/>
          <w:sz w:val="30"/>
          <w:szCs w:val="30"/>
        </w:rPr>
        <w:t>Guilford</w:t>
      </w:r>
      <w:r w:rsidRPr="00CA5B04">
        <w:rPr>
          <w:rFonts w:cs="Simplified Arabic" w:hint="cs"/>
          <w:sz w:val="30"/>
          <w:szCs w:val="30"/>
          <w:rtl/>
        </w:rPr>
        <w:t xml:space="preserve"> وتور ان</w:t>
      </w:r>
      <w:r w:rsidRPr="00CA5B04">
        <w:rPr>
          <w:rFonts w:cs="Simplified Arabic" w:hint="eastAsia"/>
          <w:sz w:val="30"/>
          <w:szCs w:val="30"/>
          <w:rtl/>
        </w:rPr>
        <w:t>س</w:t>
      </w:r>
      <w:r w:rsidRPr="00CA5B04">
        <w:rPr>
          <w:rFonts w:cs="Simplified Arabic" w:hint="cs"/>
          <w:sz w:val="30"/>
          <w:szCs w:val="30"/>
          <w:rtl/>
        </w:rPr>
        <w:t xml:space="preserve"> </w:t>
      </w:r>
      <w:r w:rsidRPr="00CA5B04">
        <w:rPr>
          <w:rFonts w:cs="Simplified Arabic"/>
          <w:sz w:val="30"/>
          <w:szCs w:val="30"/>
        </w:rPr>
        <w:t xml:space="preserve">Torrance </w:t>
      </w:r>
      <w:r w:rsidRPr="00CA5B04">
        <w:rPr>
          <w:rFonts w:cs="Simplified Arabic" w:hint="cs"/>
          <w:sz w:val="30"/>
          <w:szCs w:val="30"/>
          <w:rtl/>
        </w:rPr>
        <w:t xml:space="preserve"> إلى انه لا يوجد شيء يمكن أن يسهم في رفع مستوى رفاهية الأمم والشعوب ويحقق الرضا والصحة النفسية أكثر من رفع مستوى الأداء الابتكاري لدى الشعوب . ولعل هذا ينطبق أكثر على مجتمعنا العربي الذي هو في أمس الحاجة إلى أفراد مبتكرين قادرين على تقديم الحلول الجديدة لمشكلاتنا المتراكمة . فعلى عاتق المبتكرين في عالم اليوم يقع عبء تطوير المجتمع والخروج به من المشكلات المستعصية التي تقف حجر عثرة في سبيل نموه . وعليه فالاهتمام بالابتكار والدراسات الابتكارية لم يكن وليد الصدفة بل كان نتيجة حتمية لطبيعة الحياة التي يحيياها الفرد اليوم . (نادية الزقاوي ،2001 :36) </w:t>
      </w:r>
    </w:p>
    <w:p w:rsidR="00F337DE" w:rsidRPr="00CA5B04" w:rsidRDefault="00F337DE" w:rsidP="00F337DE">
      <w:pPr>
        <w:jc w:val="lowKashida"/>
        <w:rPr>
          <w:rFonts w:cs="Simplified Arabic" w:hint="cs"/>
          <w:sz w:val="30"/>
          <w:szCs w:val="30"/>
          <w:rtl/>
        </w:rPr>
      </w:pPr>
      <w:r w:rsidRPr="00CA5B04">
        <w:rPr>
          <w:rFonts w:cs="Simplified Arabic" w:hint="cs"/>
          <w:sz w:val="30"/>
          <w:szCs w:val="30"/>
          <w:rtl/>
        </w:rPr>
        <w:t xml:space="preserve">والابتكار بمثابة الأمل الأكبر للجنس البشري لحل المشكلات التي تهدد الإنسان ؛ ولذلك يرى بارون </w:t>
      </w:r>
      <w:r w:rsidRPr="00CA5B04">
        <w:rPr>
          <w:rFonts w:cs="Simplified Arabic"/>
          <w:sz w:val="30"/>
          <w:szCs w:val="30"/>
        </w:rPr>
        <w:t>Baron</w:t>
      </w:r>
      <w:r w:rsidRPr="00CA5B04">
        <w:rPr>
          <w:rFonts w:cs="Simplified Arabic" w:hint="cs"/>
          <w:sz w:val="30"/>
          <w:szCs w:val="30"/>
          <w:rtl/>
        </w:rPr>
        <w:t xml:space="preserve"> إن الابتكار هو مفتاح النجاح والفشل في مطلب الإنسان للمعرفة . (خير الله ، الكناني : 1990 :93 ) .</w:t>
      </w:r>
    </w:p>
    <w:p w:rsidR="00F337DE" w:rsidRPr="00CA5B04" w:rsidRDefault="00F337DE" w:rsidP="00F337DE">
      <w:pPr>
        <w:jc w:val="lowKashida"/>
        <w:rPr>
          <w:rFonts w:cs="Simplified Arabic" w:hint="cs"/>
          <w:sz w:val="30"/>
          <w:szCs w:val="30"/>
          <w:rtl/>
        </w:rPr>
      </w:pPr>
      <w:r w:rsidRPr="00CA5B04">
        <w:rPr>
          <w:rFonts w:cs="Simplified Arabic" w:hint="cs"/>
          <w:sz w:val="30"/>
          <w:szCs w:val="30"/>
          <w:rtl/>
        </w:rPr>
        <w:t xml:space="preserve">ولذلك سعى الباحثون من علماء النفس ورجال التربية إلى دراسة المبتكرين بهدف التعرف على ما يتميزون به من خصائص ؛ والتعرف على العوامل التي تؤدي إلى ظهور الابتكار </w:t>
      </w:r>
      <w:r w:rsidRPr="00CA5B04">
        <w:rPr>
          <w:rFonts w:cs="Simplified Arabic" w:hint="cs"/>
          <w:sz w:val="30"/>
          <w:szCs w:val="30"/>
          <w:rtl/>
        </w:rPr>
        <w:lastRenderedPageBreak/>
        <w:t xml:space="preserve">لديهم ، وأنسب الأجواء التي تنمي قدراتهم ؛ اعترافا لما يمثله الابتكار والمبتكرون من دور هام في تنمية المجتمع .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ثانيا : مشكلة الدراسة </w:t>
      </w:r>
    </w:p>
    <w:p w:rsidR="00F337DE" w:rsidRDefault="00F337DE" w:rsidP="00F337DE">
      <w:pPr>
        <w:jc w:val="lowKashida"/>
        <w:rPr>
          <w:rFonts w:cs="Simplified Arabic" w:hint="cs"/>
          <w:sz w:val="32"/>
          <w:szCs w:val="32"/>
          <w:rtl/>
        </w:rPr>
      </w:pPr>
      <w:r>
        <w:rPr>
          <w:rFonts w:cs="Simplified Arabic" w:hint="cs"/>
          <w:sz w:val="32"/>
          <w:szCs w:val="32"/>
          <w:rtl/>
        </w:rPr>
        <w:t>تثير مشكلة الدراسة الحالية التساؤلات التالية :</w:t>
      </w:r>
    </w:p>
    <w:p w:rsidR="00F337DE" w:rsidRDefault="00F337DE" w:rsidP="00F337DE">
      <w:pPr>
        <w:jc w:val="lowKashida"/>
        <w:rPr>
          <w:rFonts w:cs="Simplified Arabic" w:hint="cs"/>
          <w:sz w:val="32"/>
          <w:szCs w:val="32"/>
          <w:rtl/>
        </w:rPr>
      </w:pPr>
      <w:r>
        <w:rPr>
          <w:rFonts w:cs="Simplified Arabic" w:hint="cs"/>
          <w:sz w:val="32"/>
          <w:szCs w:val="32"/>
          <w:rtl/>
        </w:rPr>
        <w:t xml:space="preserve">أولا : هل توجد علاقة ارتباطيه ذات دلالة إحصائية في متغيرات مناخ الابتكار (الأسرة ،المدرسة ، المجتمع ) لدى عينة من طالبات كلية التربية في جامعة الطائف </w:t>
      </w:r>
    </w:p>
    <w:p w:rsidR="00F337DE" w:rsidRDefault="00F337DE" w:rsidP="00F337DE">
      <w:pPr>
        <w:jc w:val="lowKashida"/>
        <w:rPr>
          <w:rFonts w:cs="Simplified Arabic" w:hint="cs"/>
          <w:sz w:val="32"/>
          <w:szCs w:val="32"/>
          <w:rtl/>
        </w:rPr>
      </w:pPr>
      <w:r>
        <w:rPr>
          <w:rFonts w:cs="Simplified Arabic" w:hint="cs"/>
          <w:sz w:val="32"/>
          <w:szCs w:val="32"/>
          <w:rtl/>
        </w:rPr>
        <w:t>ثانيا : هل توجد فروق ذات دلالة إحصائية بين عينة من الطالبات مرتفعي التفوق العقلي ومنخفضي التفوق العقلي بكلية التربية بجامعة الطائف في كل من الأداء الابتكاري (طلاقة ،المرونة، أصالة ، التفاصيل والدرجة الكلية على الاختبار .</w:t>
      </w: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ثالثا : أهمية الدراسة </w:t>
      </w:r>
    </w:p>
    <w:p w:rsidR="00F337DE" w:rsidRDefault="00F337DE" w:rsidP="00F337DE">
      <w:pPr>
        <w:jc w:val="lowKashida"/>
        <w:rPr>
          <w:rFonts w:cs="Simplified Arabic" w:hint="cs"/>
          <w:sz w:val="32"/>
          <w:szCs w:val="32"/>
          <w:rtl/>
        </w:rPr>
      </w:pPr>
      <w:r>
        <w:rPr>
          <w:rFonts w:cs="Simplified Arabic" w:hint="cs"/>
          <w:sz w:val="32"/>
          <w:szCs w:val="32"/>
          <w:rtl/>
        </w:rPr>
        <w:t>يرى الباحث أن معظم الدراسات ركزت على بحث الابتكار بشكل عام ودراسة قدراته الرئيسة والفرعية وأغفلت أهمية متغيرات مناخ الابتكار المؤثرة على العملية الابتكارية . وتظهر أهمية الدراسة الحالية في أنها ركزت على دراسة بعض متغيرات مناخ الابتكار على الأداء الابتكاري حيث اتضح من خلال قراءات الباحثة واطلاعها على بعض البحوث حول متغيرات مناخ الابتكار ندرة الدراسات التي تعلقت بهذا الموضوع وخاصة في المجتمع السعودي كما يرى الباحثة إن التفوق العقلي مطلب أساسي لعملية الابتكار ويرتبط بشكل كبير بالعملية الابتكارية .</w:t>
      </w:r>
    </w:p>
    <w:p w:rsidR="00F337DE" w:rsidRDefault="00F337DE" w:rsidP="00F337DE">
      <w:pPr>
        <w:jc w:val="lowKashida"/>
        <w:rPr>
          <w:rFonts w:cs="Simplified Arabic" w:hint="cs"/>
          <w:sz w:val="32"/>
          <w:szCs w:val="32"/>
          <w:rtl/>
        </w:rPr>
      </w:pPr>
      <w:r>
        <w:rPr>
          <w:rFonts w:cs="Simplified Arabic" w:hint="cs"/>
          <w:sz w:val="32"/>
          <w:szCs w:val="32"/>
          <w:rtl/>
        </w:rPr>
        <w:t xml:space="preserve">ويعتبر اللبنة الأساسية في العملية الابتكارية ومن خلال ما تقدم </w:t>
      </w:r>
      <w:r>
        <w:rPr>
          <w:rFonts w:cs="Simplified Arabic" w:hint="cs"/>
          <w:sz w:val="32"/>
          <w:szCs w:val="32"/>
          <w:rtl/>
        </w:rPr>
        <w:tab/>
        <w:t xml:space="preserve">ذكره ومن خلال ما تشعر بها الباحثة تتضح أهمية الدراسة الحالية </w:t>
      </w: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رابعا : أهداف الدراسة :</w:t>
      </w:r>
    </w:p>
    <w:p w:rsidR="00F337DE" w:rsidRDefault="00F337DE" w:rsidP="00F337DE">
      <w:pPr>
        <w:jc w:val="lowKashida"/>
        <w:rPr>
          <w:rFonts w:cs="Simplified Arabic" w:hint="cs"/>
          <w:sz w:val="32"/>
          <w:szCs w:val="32"/>
          <w:rtl/>
        </w:rPr>
      </w:pPr>
      <w:r>
        <w:rPr>
          <w:rFonts w:cs="Simplified Arabic" w:hint="cs"/>
          <w:sz w:val="32"/>
          <w:szCs w:val="32"/>
          <w:rtl/>
        </w:rPr>
        <w:t>تهدف الدراسة الحالية إلى التعرف على :</w:t>
      </w:r>
    </w:p>
    <w:p w:rsidR="00F337DE" w:rsidRDefault="00F337DE" w:rsidP="00F337DE">
      <w:pPr>
        <w:jc w:val="lowKashida"/>
        <w:rPr>
          <w:rFonts w:cs="Simplified Arabic" w:hint="cs"/>
          <w:sz w:val="32"/>
          <w:szCs w:val="32"/>
          <w:rtl/>
        </w:rPr>
      </w:pPr>
      <w:r>
        <w:rPr>
          <w:rFonts w:cs="Simplified Arabic" w:hint="cs"/>
          <w:sz w:val="32"/>
          <w:szCs w:val="32"/>
          <w:rtl/>
        </w:rPr>
        <w:t>1-العلاقة في متغيرات مناخ الابتكار (الأسرة ،المدرسة ، المجتمع) لدى عينة من الطالبات المتفوقات عقليا في كلية التربية جامعة الطائف .</w:t>
      </w:r>
    </w:p>
    <w:p w:rsidR="00F337DE" w:rsidRDefault="00F337DE" w:rsidP="00F337DE">
      <w:pPr>
        <w:jc w:val="lowKashida"/>
        <w:rPr>
          <w:rFonts w:cs="Simplified Arabic" w:hint="cs"/>
          <w:sz w:val="32"/>
          <w:szCs w:val="32"/>
          <w:rtl/>
        </w:rPr>
      </w:pPr>
      <w:r>
        <w:rPr>
          <w:rFonts w:cs="Simplified Arabic" w:hint="cs"/>
          <w:sz w:val="32"/>
          <w:szCs w:val="32"/>
          <w:rtl/>
        </w:rPr>
        <w:lastRenderedPageBreak/>
        <w:t>2-الفروق بين عينة من الطالبات مرتفعي التفوق العقلي ومنخفضي التفوق العقلي في كلية التربية بجامعة الطائف في الأداء الابتكاري (الطلاقة ، المرونة ، الأصالة ، التفاصيل )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خامسا : مصطلحات الدراسة </w:t>
      </w:r>
    </w:p>
    <w:p w:rsidR="00F337DE" w:rsidRPr="00CA5B04" w:rsidRDefault="00F337DE" w:rsidP="00F337DE">
      <w:pPr>
        <w:jc w:val="lowKashida"/>
        <w:rPr>
          <w:rFonts w:cs="Simplified Arabic" w:hint="cs"/>
          <w:b/>
          <w:bCs/>
          <w:sz w:val="32"/>
          <w:szCs w:val="32"/>
          <w:u w:val="single"/>
          <w:rtl/>
        </w:rPr>
      </w:pPr>
      <w:r w:rsidRPr="00CA5B04">
        <w:rPr>
          <w:rFonts w:cs="Simplified Arabic" w:hint="cs"/>
          <w:b/>
          <w:bCs/>
          <w:sz w:val="32"/>
          <w:szCs w:val="32"/>
          <w:u w:val="single"/>
          <w:rtl/>
        </w:rPr>
        <w:t>أ-مناخ الابتكار :</w:t>
      </w:r>
    </w:p>
    <w:p w:rsidR="00F337DE" w:rsidRDefault="00F337DE" w:rsidP="00F337DE">
      <w:pPr>
        <w:jc w:val="lowKashida"/>
        <w:rPr>
          <w:rFonts w:cs="Simplified Arabic" w:hint="cs"/>
          <w:sz w:val="32"/>
          <w:szCs w:val="32"/>
          <w:rtl/>
        </w:rPr>
      </w:pPr>
      <w:r>
        <w:rPr>
          <w:rFonts w:cs="Simplified Arabic" w:hint="cs"/>
          <w:sz w:val="32"/>
          <w:szCs w:val="32"/>
          <w:rtl/>
        </w:rPr>
        <w:t xml:space="preserve">تعريف مناخ الابتكار : </w:t>
      </w:r>
    </w:p>
    <w:p w:rsidR="00F337DE" w:rsidRDefault="00F337DE" w:rsidP="00F337DE">
      <w:pPr>
        <w:jc w:val="lowKashida"/>
        <w:rPr>
          <w:rFonts w:cs="Simplified Arabic" w:hint="cs"/>
          <w:sz w:val="32"/>
          <w:szCs w:val="32"/>
          <w:rtl/>
        </w:rPr>
      </w:pPr>
      <w:r>
        <w:rPr>
          <w:rFonts w:cs="Simplified Arabic" w:hint="cs"/>
          <w:sz w:val="32"/>
          <w:szCs w:val="32"/>
          <w:rtl/>
        </w:rPr>
        <w:t xml:space="preserve">أشارت جوزال كمال (1997 :106) إلى مجموعة من تعاريف المناخ الابتكاري نورد منها ما يلي : </w:t>
      </w:r>
    </w:p>
    <w:p w:rsidR="00F337DE" w:rsidRDefault="00F337DE" w:rsidP="00F337DE">
      <w:pPr>
        <w:jc w:val="lowKashida"/>
        <w:rPr>
          <w:rFonts w:cs="Simplified Arabic" w:hint="cs"/>
          <w:sz w:val="32"/>
          <w:szCs w:val="32"/>
          <w:rtl/>
        </w:rPr>
      </w:pPr>
      <w:r>
        <w:rPr>
          <w:rFonts w:cs="Simplified Arabic" w:hint="cs"/>
          <w:sz w:val="32"/>
          <w:szCs w:val="32"/>
          <w:rtl/>
        </w:rPr>
        <w:t xml:space="preserve">1-يعرف كروبلي </w:t>
      </w:r>
      <w:r>
        <w:rPr>
          <w:rFonts w:cs="Simplified Arabic"/>
          <w:sz w:val="32"/>
          <w:szCs w:val="32"/>
        </w:rPr>
        <w:t>Copley</w:t>
      </w:r>
      <w:r>
        <w:rPr>
          <w:rFonts w:cs="Simplified Arabic" w:hint="cs"/>
          <w:sz w:val="32"/>
          <w:szCs w:val="32"/>
          <w:rtl/>
        </w:rPr>
        <w:t xml:space="preserve"> مناخ الابتكار في جماعة ما بأنه مجموعة من العوامل التي توجد في البيئة ، من تنشئة اجتماعية وتربية وظروف وعمل وقيم واتجاهات ثقافية أو اجتماعية تساعد على نمو الابتكارية لدى أفراد الجماعة وهذه العوامل تمثل المتغيرات التي تتوسط بين القدرات الابتكارية كما تقاس باختباراتها ، والإنتاج العقلي بعد أن يخرج للوجود .</w:t>
      </w:r>
    </w:p>
    <w:p w:rsidR="00F337DE" w:rsidRDefault="00F337DE" w:rsidP="00F337DE">
      <w:pPr>
        <w:jc w:val="lowKashida"/>
        <w:rPr>
          <w:rFonts w:cs="Simplified Arabic" w:hint="cs"/>
          <w:sz w:val="32"/>
          <w:szCs w:val="32"/>
          <w:rtl/>
        </w:rPr>
      </w:pPr>
      <w:r>
        <w:rPr>
          <w:rFonts w:cs="Simplified Arabic" w:hint="cs"/>
          <w:sz w:val="32"/>
          <w:szCs w:val="32"/>
          <w:rtl/>
        </w:rPr>
        <w:t xml:space="preserve">2-كما يعرف هوبكنز واندروز </w:t>
      </w:r>
      <w:r>
        <w:rPr>
          <w:rFonts w:cs="Simplified Arabic"/>
          <w:sz w:val="32"/>
          <w:szCs w:val="32"/>
        </w:rPr>
        <w:t>Hopkins &amp; Andrew</w:t>
      </w:r>
      <w:r>
        <w:rPr>
          <w:rFonts w:cs="Simplified Arabic" w:hint="cs"/>
          <w:sz w:val="32"/>
          <w:szCs w:val="32"/>
          <w:rtl/>
        </w:rPr>
        <w:t xml:space="preserve"> الابتكار على أساس البيئة الابتكارية أنها الخبرات القوية التي يمر بها الفرد وينفعل بها والتي تؤثر فيه تأثيرا عميقا يؤدي لتحسين وتنمية ذاته ويستجب لها بجميع جوانبه وبصورة متميزة .</w:t>
      </w:r>
    </w:p>
    <w:p w:rsidR="00F337DE" w:rsidRDefault="00F337DE" w:rsidP="00F337DE">
      <w:pPr>
        <w:jc w:val="lowKashida"/>
        <w:rPr>
          <w:rFonts w:cs="Simplified Arabic" w:hint="cs"/>
          <w:sz w:val="32"/>
          <w:szCs w:val="32"/>
          <w:rtl/>
        </w:rPr>
      </w:pPr>
      <w:r>
        <w:rPr>
          <w:rFonts w:cs="Simplified Arabic" w:hint="cs"/>
          <w:sz w:val="32"/>
          <w:szCs w:val="32"/>
          <w:rtl/>
        </w:rPr>
        <w:t xml:space="preserve">3-ويعرف خير الله ، الكناني (1990) مناخ الابتكار بأنه مجموعة من الظروف العقلية والانفعالية والاجتماعية المحيطة بالفرد والتي تعمل من خلال عملية التعلم والتعليم على تنشيط وتنمية إمكاناته وقدراته وسماته الوجدانية والدافعية التي تسهل العملية ، وتشجع الإنتاج الابتكاري والدفاع عنه وتأييده حتى يصل إلى الآخرين . ص125 </w:t>
      </w:r>
    </w:p>
    <w:p w:rsidR="00F337DE" w:rsidRDefault="00F337DE" w:rsidP="00F337DE">
      <w:pPr>
        <w:jc w:val="lowKashida"/>
        <w:rPr>
          <w:rFonts w:cs="Simplified Arabic" w:hint="cs"/>
          <w:sz w:val="32"/>
          <w:szCs w:val="32"/>
          <w:rtl/>
        </w:rPr>
      </w:pPr>
      <w:r>
        <w:rPr>
          <w:rFonts w:cs="Simplified Arabic" w:hint="cs"/>
          <w:sz w:val="32"/>
          <w:szCs w:val="32"/>
          <w:rtl/>
        </w:rPr>
        <w:t xml:space="preserve">التعريف الإجرائي : مناخ الابتكار هي مجموعة من العوامل التي توجد في بيئة الفرد (الأسرة.المدرسة.المجتمع) والتي تؤثر على أدائه نتيجة الاستجابة لها والتفاعل معها </w:t>
      </w:r>
      <w:r>
        <w:rPr>
          <w:rFonts w:cs="Simplified Arabic" w:hint="cs"/>
          <w:sz w:val="32"/>
          <w:szCs w:val="32"/>
          <w:rtl/>
        </w:rPr>
        <w:lastRenderedPageBreak/>
        <w:t xml:space="preserve">والتي تتمثل في مجموع الدرجات التي تحصل عليها الطالبة في مقياس مناخ الابتكار المستخدم في الدراسة الحالية .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المتفوق عقليا :</w:t>
      </w:r>
    </w:p>
    <w:p w:rsidR="00F337DE" w:rsidRDefault="00F337DE" w:rsidP="00F337DE">
      <w:pPr>
        <w:jc w:val="lowKashida"/>
        <w:rPr>
          <w:rFonts w:cs="Simplified Arabic" w:hint="cs"/>
          <w:sz w:val="32"/>
          <w:szCs w:val="32"/>
          <w:rtl/>
        </w:rPr>
      </w:pPr>
      <w:r>
        <w:rPr>
          <w:rFonts w:cs="Simplified Arabic" w:hint="cs"/>
          <w:sz w:val="32"/>
          <w:szCs w:val="32"/>
          <w:rtl/>
        </w:rPr>
        <w:t>1-عرف عبد الغفار (1977) المتفوق عقليا بأنه من وصل في أدائه إلى مستوى أعلى من مستوى العاديين في مجال من المجالات التي تعبر عن المستوى العقلي الوظيفي للفرد ،بشرط إن يكون ذلك المجال موضع تقدير الجماعة .ص32</w:t>
      </w:r>
    </w:p>
    <w:p w:rsidR="00F337DE" w:rsidRDefault="00F337DE" w:rsidP="00F337DE">
      <w:pPr>
        <w:jc w:val="lowKashida"/>
        <w:rPr>
          <w:rFonts w:cs="Simplified Arabic" w:hint="cs"/>
          <w:sz w:val="32"/>
          <w:szCs w:val="32"/>
          <w:rtl/>
        </w:rPr>
      </w:pPr>
      <w:r>
        <w:rPr>
          <w:rFonts w:cs="Simplified Arabic" w:hint="cs"/>
          <w:sz w:val="32"/>
          <w:szCs w:val="32"/>
          <w:rtl/>
        </w:rPr>
        <w:t xml:space="preserve">2-عرف أبو سماحة وآخرون (1992) التفوق العقلي لدى الطفل بأنه الطفل الذي لديه من الاستعدادات العقلية ما يمكنه في مستقبل حياته من الوصول إلى مستويات أداء مرتفعة في مجال معين من المجالات التي يقدرها المجتمع .ص96 </w:t>
      </w:r>
    </w:p>
    <w:p w:rsidR="00F337DE" w:rsidRDefault="00F337DE" w:rsidP="00F337DE">
      <w:pPr>
        <w:jc w:val="lowKashida"/>
        <w:rPr>
          <w:rFonts w:cs="Simplified Arabic" w:hint="cs"/>
          <w:sz w:val="32"/>
          <w:szCs w:val="32"/>
          <w:rtl/>
        </w:rPr>
      </w:pPr>
      <w:r>
        <w:rPr>
          <w:rFonts w:cs="Simplified Arabic" w:hint="cs"/>
          <w:sz w:val="32"/>
          <w:szCs w:val="32"/>
          <w:rtl/>
        </w:rPr>
        <w:t xml:space="preserve">التعريف الإجرائي : التفوق العقلي هو أعلى مستوى للفرد في القدرات العقلية المختلفة والتي تتمثل في مجموع الدرجات التي يحصل عليها الطالب في مقياس التفوق العقلي .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أ-الأسرة :</w:t>
      </w:r>
    </w:p>
    <w:p w:rsidR="00F337DE" w:rsidRDefault="00F337DE" w:rsidP="00F337DE">
      <w:pPr>
        <w:jc w:val="lowKashida"/>
        <w:rPr>
          <w:rFonts w:cs="Simplified Arabic" w:hint="cs"/>
          <w:sz w:val="32"/>
          <w:szCs w:val="32"/>
          <w:rtl/>
        </w:rPr>
      </w:pPr>
      <w:r>
        <w:rPr>
          <w:rFonts w:cs="Simplified Arabic" w:hint="cs"/>
          <w:sz w:val="32"/>
          <w:szCs w:val="32"/>
          <w:rtl/>
        </w:rPr>
        <w:t xml:space="preserve">أن الاهتمام بالمناخ الملائم للمبتكرين يبدأ من الأسرة (سناء حجازي، 2001 : 58 ) </w:t>
      </w:r>
    </w:p>
    <w:p w:rsidR="00F337DE" w:rsidRDefault="00F337DE" w:rsidP="00F337DE">
      <w:pPr>
        <w:jc w:val="lowKashida"/>
        <w:rPr>
          <w:rFonts w:cs="Simplified Arabic" w:hint="cs"/>
          <w:sz w:val="32"/>
          <w:szCs w:val="32"/>
          <w:rtl/>
        </w:rPr>
      </w:pPr>
      <w:r>
        <w:rPr>
          <w:rFonts w:cs="Simplified Arabic" w:hint="cs"/>
          <w:sz w:val="32"/>
          <w:szCs w:val="32"/>
          <w:rtl/>
        </w:rPr>
        <w:t xml:space="preserve">فالمناخ الأسري يقوم بدور مهم في تنمية القدرات الابتكارية (راشد ،1996 :12) وهذا ما أكد عليه سنودن سو </w:t>
      </w:r>
      <w:r>
        <w:rPr>
          <w:rFonts w:cs="Simplified Arabic"/>
          <w:sz w:val="32"/>
          <w:szCs w:val="32"/>
        </w:rPr>
        <w:t>Snowden-sue</w:t>
      </w:r>
      <w:r>
        <w:rPr>
          <w:rFonts w:cs="Simplified Arabic" w:hint="cs"/>
          <w:sz w:val="32"/>
          <w:szCs w:val="32"/>
          <w:rtl/>
        </w:rPr>
        <w:t xml:space="preserve"> حيث يرى أن للبيئة (المناخ) تأثيره الواضح على الإنتاج الابتكاري فهي إما تيسر أو تعوق العمل الابتكاري وان الفرد يتفاعل مع البيئة على عدة مستويات بطريقة تلقائية ، وأن عواملها أما مشجعة أو محبطة ومن الواضح أن أي شيء يشغل طاقة المبتكر يسهل وييسر عملية الإنتاج الابتكاري والنقيض بالنقيض والبيئة تقسم إلى بيئة أسرية وبيئة مدرسية فالبيئة الأسرية تتمثل في الأسرة التي يعيش فيها المبتكر ، وهى أول المؤثرات التي يتعرض لها المبتكر في مرحلة طفولته المبكرة ، وتتميز هذه المرحلة بالمرونة وقابلية الطفل للتشكيل فهو يتأثر بالجو الاجتماعي والنفسي في محيط الأسرة وهذا يمكن أن يكون من العوامل المساعدة على غرس النبتة الأولى للابتكار أو قد يكون من العوامل المحبطة للابتكار (المرسي ،2001 : 3) </w:t>
      </w:r>
    </w:p>
    <w:p w:rsidR="00F337DE" w:rsidRDefault="00F337DE" w:rsidP="00F337DE">
      <w:pPr>
        <w:jc w:val="lowKashida"/>
        <w:rPr>
          <w:rFonts w:cs="Simplified Arabic" w:hint="cs"/>
          <w:sz w:val="32"/>
          <w:szCs w:val="32"/>
          <w:rtl/>
        </w:rPr>
      </w:pPr>
      <w:r>
        <w:rPr>
          <w:rFonts w:cs="Simplified Arabic" w:hint="cs"/>
          <w:sz w:val="32"/>
          <w:szCs w:val="32"/>
          <w:rtl/>
        </w:rPr>
        <w:lastRenderedPageBreak/>
        <w:t xml:space="preserve">ولقد أكد بلوم </w:t>
      </w:r>
      <w:r>
        <w:rPr>
          <w:rFonts w:cs="Simplified Arabic"/>
          <w:sz w:val="32"/>
          <w:szCs w:val="32"/>
        </w:rPr>
        <w:t>Bloom</w:t>
      </w:r>
      <w:r>
        <w:rPr>
          <w:rFonts w:cs="Simplified Arabic" w:hint="cs"/>
          <w:sz w:val="32"/>
          <w:szCs w:val="32"/>
          <w:rtl/>
        </w:rPr>
        <w:t xml:space="preserve"> أن هناك تأثيرا حتميا للظروف البيئية يتحقق ما بين السنة الأولى والسنة الرابعة من العمر من حياة الطفل ويتناول الجوانب الجسمية والعقلية . (المعايطة ،والبواليز ، 2000 : 138 )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ب-المدرسة :</w:t>
      </w:r>
    </w:p>
    <w:p w:rsidR="00F337DE" w:rsidRDefault="00F337DE" w:rsidP="00F337DE">
      <w:pPr>
        <w:jc w:val="lowKashida"/>
        <w:rPr>
          <w:rFonts w:cs="Simplified Arabic" w:hint="cs"/>
          <w:sz w:val="32"/>
          <w:szCs w:val="32"/>
          <w:rtl/>
        </w:rPr>
      </w:pPr>
      <w:r>
        <w:rPr>
          <w:rFonts w:cs="Simplified Arabic" w:hint="cs"/>
          <w:sz w:val="32"/>
          <w:szCs w:val="32"/>
          <w:rtl/>
        </w:rPr>
        <w:t xml:space="preserve">البيئة المدرسية تحتل مرتبة هامة بعد الأسرة في حياة الفرد ، وهي تختلف عن الأسرة في أنها مجتمع أكثر اتساعا وتعقيدا ، إلا أن العلاقات فيها ليست بنفس العمق والحرارة والاستمرارية كما في الأسرة ، ويلعب المعلمون في المدرسة دورا رئيسا في تشكيل الجوانب الشخصية المختلفة لدى الطلاب ولاشك أن العملية التعليمية بما تشمله من مناهج وطرق تدريس قليلة الجدوى ما لم تجد المعلم الذي يستطيع تكييفها وتوجيهها عن فهم وبصيرة . ويعد الجو المدرسي من المؤثرات التي يتعرض لها الفرد بجانب الأسرة حيث يتوقف على أسلوب إدارة المدرسة وتطبيق اللوائح المدرسية وطريقة ضبط التلاميذ ونوعية العلاقات بين أفراد المدرسة وبينهم وبين التلاميذ . (العديد من الجوانب التنموية لهؤلاء الطلاب من بينها الابتكار ) ويذكر فان دالين </w:t>
      </w:r>
      <w:r>
        <w:rPr>
          <w:rFonts w:cs="Simplified Arabic"/>
          <w:sz w:val="32"/>
          <w:szCs w:val="32"/>
        </w:rPr>
        <w:t>Van Damien</w:t>
      </w:r>
      <w:r>
        <w:rPr>
          <w:rFonts w:cs="Simplified Arabic" w:hint="cs"/>
          <w:sz w:val="32"/>
          <w:szCs w:val="32"/>
          <w:rtl/>
        </w:rPr>
        <w:t xml:space="preserve"> إن المدرسة إذا راعت عدة اعتبارات في عملية التنشئة الاجتماعية ساعدت الفرد والجماعة على الابتكار والتفكير الابتكاري ، أما إذا لم تراعه فسوف تعوق تلك العملية لدى هذه المؤسسات الاجتماعية ، بل أنها قد تؤدي إلى كبت الابتكار ، أو السخرية من البحث العلمي .(المرسي ،2001 : 3 ) </w:t>
      </w:r>
    </w:p>
    <w:p w:rsidR="00F337DE" w:rsidRDefault="00F337DE" w:rsidP="00F337DE">
      <w:pPr>
        <w:jc w:val="lowKashida"/>
        <w:rPr>
          <w:rFonts w:cs="Simplified Arabic" w:hint="cs"/>
          <w:sz w:val="32"/>
          <w:szCs w:val="32"/>
          <w:rtl/>
        </w:rPr>
      </w:pPr>
      <w:r>
        <w:rPr>
          <w:rFonts w:cs="Simplified Arabic" w:hint="cs"/>
          <w:sz w:val="32"/>
          <w:szCs w:val="32"/>
          <w:rtl/>
        </w:rPr>
        <w:t xml:space="preserve">ولقد أشار لونفيلد وبرايتين </w:t>
      </w:r>
      <w:r>
        <w:rPr>
          <w:rFonts w:cs="Simplified Arabic"/>
          <w:sz w:val="32"/>
          <w:szCs w:val="32"/>
        </w:rPr>
        <w:t>Lon field &amp; Brighton</w:t>
      </w:r>
      <w:r>
        <w:rPr>
          <w:rFonts w:cs="Simplified Arabic" w:hint="cs"/>
          <w:sz w:val="32"/>
          <w:szCs w:val="32"/>
          <w:rtl/>
        </w:rPr>
        <w:t xml:space="preserve"> بأن كل طفل يولد مبتكرا ولكن ما يتعرض له في الأسرة والمدرسة هو الذي يؤدي إلى تشجيع الابتكارين أو كفها كما يؤكد سبريجر وويزنبرغ </w:t>
      </w:r>
      <w:r>
        <w:rPr>
          <w:rFonts w:cs="Simplified Arabic"/>
          <w:sz w:val="32"/>
          <w:szCs w:val="32"/>
        </w:rPr>
        <w:t>Sprigr&amp;wisnburg</w:t>
      </w:r>
      <w:r>
        <w:rPr>
          <w:rFonts w:cs="Simplified Arabic" w:hint="cs"/>
          <w:sz w:val="32"/>
          <w:szCs w:val="32"/>
          <w:rtl/>
        </w:rPr>
        <w:t xml:space="preserve"> إن المناخ المدرسي الذي يتسم بالحرية والتسامح والاحترام والديمقراطية والعدالة هو الذي يسمح بنمو القدرات الابتكارية عند الطفل وعزز هذه النتيجة هادون ولايون حيث توصلا إلى إن تلاميذ المدارس الابتدائية الخاصة التي تطبق نظاما يتسم بالتسامح كانوا أعلى بشكل دال في قدرات التفكير المنطلق من اقرأنهم الذين يدرسون في مدارس تقليدية ، وأكد هذه النتائج سيطر</w:t>
      </w:r>
      <w:r>
        <w:rPr>
          <w:rFonts w:cs="Simplified Arabic" w:hint="eastAsia"/>
          <w:sz w:val="32"/>
          <w:szCs w:val="32"/>
          <w:rtl/>
        </w:rPr>
        <w:t>ز</w:t>
      </w:r>
      <w:r>
        <w:rPr>
          <w:rFonts w:cs="Simplified Arabic" w:hint="cs"/>
          <w:sz w:val="32"/>
          <w:szCs w:val="32"/>
          <w:rtl/>
        </w:rPr>
        <w:t xml:space="preserve"> </w:t>
      </w:r>
      <w:r>
        <w:rPr>
          <w:rFonts w:cs="Simplified Arabic"/>
          <w:sz w:val="32"/>
          <w:szCs w:val="32"/>
        </w:rPr>
        <w:t>Sears</w:t>
      </w:r>
      <w:r>
        <w:rPr>
          <w:rFonts w:cs="Simplified Arabic" w:hint="cs"/>
          <w:sz w:val="32"/>
          <w:szCs w:val="32"/>
          <w:rtl/>
        </w:rPr>
        <w:t xml:space="preserve"> ، هيلجارد </w:t>
      </w:r>
      <w:r>
        <w:rPr>
          <w:rFonts w:cs="Simplified Arabic"/>
          <w:sz w:val="32"/>
          <w:szCs w:val="32"/>
        </w:rPr>
        <w:t>Halyard</w:t>
      </w:r>
      <w:r>
        <w:rPr>
          <w:rFonts w:cs="Simplified Arabic" w:hint="cs"/>
          <w:sz w:val="32"/>
          <w:szCs w:val="32"/>
          <w:rtl/>
        </w:rPr>
        <w:t xml:space="preserve"> . (المعايطة ، والبواليز ، 2000 : 147 . 148 ) .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lastRenderedPageBreak/>
        <w:t xml:space="preserve">سادسا : الإطار النظري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هل يوجد تعريف عام لمفهوم الموهبة والتفوق ؟</w:t>
      </w:r>
    </w:p>
    <w:p w:rsidR="00F337DE" w:rsidRDefault="00F337DE" w:rsidP="00F337DE">
      <w:pPr>
        <w:jc w:val="lowKashida"/>
        <w:rPr>
          <w:rFonts w:cs="Simplified Arabic" w:hint="cs"/>
          <w:sz w:val="32"/>
          <w:szCs w:val="32"/>
          <w:rtl/>
        </w:rPr>
      </w:pPr>
      <w:r>
        <w:rPr>
          <w:rFonts w:cs="Simplified Arabic" w:hint="cs"/>
          <w:sz w:val="32"/>
          <w:szCs w:val="32"/>
          <w:rtl/>
        </w:rPr>
        <w:t xml:space="preserve">نشير في هذا الصدد إلى عدة قضايا ترتبط بمفهوم الموهبة والتفوق تحول دون الاتفاق على تعريف عام وهي : </w:t>
      </w:r>
    </w:p>
    <w:p w:rsidR="00F337DE" w:rsidRDefault="00F337DE" w:rsidP="00F337DE">
      <w:pPr>
        <w:jc w:val="lowKashida"/>
        <w:rPr>
          <w:rFonts w:cs="Simplified Arabic" w:hint="cs"/>
          <w:sz w:val="32"/>
          <w:szCs w:val="32"/>
          <w:rtl/>
        </w:rPr>
      </w:pPr>
      <w:r>
        <w:rPr>
          <w:rFonts w:cs="Simplified Arabic" w:hint="cs"/>
          <w:sz w:val="32"/>
          <w:szCs w:val="32"/>
          <w:rtl/>
        </w:rPr>
        <w:t>*يبدو أن الاتفاق على تعريف عام لمفهوم مجرد كالموهبة أو التفوق أمر صعب وربما مستحيل وعلى سبيل المثال يختلف الناس في البلد الواحد حول ما تعنيه كلمات مثل الكرم والشجاعة كما يختلفون في تقديرهم للانجازات في ميادين النشاط الإنساني المختلفة من حيث الأهمية أو القيمة فكيف الحال بالنسبة لمفهوم الموهبة أو التفوق حيث يشير واقع الحال إلى عدم إمكانية التوصل إلى تعريف متفق عليه على اختلاف الأزمنة والأمكنة والحضارات .</w:t>
      </w:r>
    </w:p>
    <w:p w:rsidR="00F337DE" w:rsidRDefault="00F337DE" w:rsidP="00F337DE">
      <w:pPr>
        <w:jc w:val="lowKashida"/>
        <w:rPr>
          <w:rFonts w:cs="Simplified Arabic" w:hint="cs"/>
          <w:sz w:val="32"/>
          <w:szCs w:val="32"/>
          <w:rtl/>
        </w:rPr>
      </w:pPr>
      <w:r>
        <w:rPr>
          <w:rFonts w:cs="Simplified Arabic" w:hint="cs"/>
          <w:sz w:val="32"/>
          <w:szCs w:val="32"/>
          <w:rtl/>
        </w:rPr>
        <w:t xml:space="preserve">*برزت الحاجة إلى تعريف إجرائي تربوي للموهبة والتفوق مع بداية انتشار البرامج الخاصة بتعليم الأطفال الموهوبين والمتفوقين في الولايات المتحدة الأمريكية وبعض الدول الأوروبية ومع إن البدايات المنتظمة كانت في أوائل العشرينات من القرن العشرين حين بدأ لويس تبرمان </w:t>
      </w:r>
      <w:r>
        <w:rPr>
          <w:rFonts w:cs="Simplified Arabic"/>
          <w:sz w:val="32"/>
          <w:szCs w:val="32"/>
        </w:rPr>
        <w:t>Term an</w:t>
      </w:r>
      <w:r>
        <w:rPr>
          <w:rFonts w:cs="Simplified Arabic" w:hint="cs"/>
          <w:sz w:val="32"/>
          <w:szCs w:val="32"/>
          <w:rtl/>
        </w:rPr>
        <w:t xml:space="preserve"> دراسته التبعية الضخمة باختيار 1526 طفلا من تلاميذ مدارس مدينة لوس انجلوس الذين قاربت نسب ذكائهم 140 أو تجاوزتها ، إلا أن زخم البحوث والدراسات وإنشاء البرامج الخاصة بتعليم الموهوبين والمتفوقين برز جليا خلال العقود الثلاث الماضية وما تزال الحاجة قائمة لمزيد من الدراسات التجريبية من اجل تحديد الأبعاد التي ينطوي عليها مفهوم الموهبة والتفوق . </w:t>
      </w:r>
    </w:p>
    <w:p w:rsidR="00F337DE" w:rsidRDefault="00F337DE" w:rsidP="00F337DE">
      <w:pPr>
        <w:jc w:val="lowKashida"/>
        <w:rPr>
          <w:rFonts w:cs="Simplified Arabic" w:hint="cs"/>
          <w:sz w:val="32"/>
          <w:szCs w:val="32"/>
          <w:rtl/>
        </w:rPr>
      </w:pPr>
      <w:r>
        <w:rPr>
          <w:rFonts w:cs="Simplified Arabic" w:hint="cs"/>
          <w:sz w:val="32"/>
          <w:szCs w:val="32"/>
          <w:rtl/>
        </w:rPr>
        <w:t xml:space="preserve">*يدخل أي تعريف إجرائي للموهبة والتفوق في دائرة القياس النفسي والتربوي وهو يخضع لمحددات ثقافية واجتماعية واقتصادية و سياسية تثير جدلا حادا بين الاتجاهات المتباينة للمفكرين والمتخصصين ، ولاسيما بين أنصار المدرستين البيئية والوراثية وبين الأعراق والحضارات المختلفة إن الهجوم على استعمال اختبارات الذكاء والاستعداد المقننة لأغراض الاختيار لم يعد مسألة تثار في الأوساط العلمية أو المهنية فحسب ، بل تجاوزها إلى قاعات المحاكم والمحافل السياسية وجمعيات </w:t>
      </w:r>
      <w:r>
        <w:rPr>
          <w:rFonts w:cs="Simplified Arabic" w:hint="cs"/>
          <w:sz w:val="32"/>
          <w:szCs w:val="32"/>
          <w:rtl/>
        </w:rPr>
        <w:lastRenderedPageBreak/>
        <w:t>حماية الأفراد والمستهلكين باعتبارها غير منصفة أو منحازة لصالح الحضارة السائدة في المجتمعات متعددة الأجناس والألوان كالمجتمع الأميركي مثلا .</w:t>
      </w:r>
    </w:p>
    <w:p w:rsidR="00F337DE" w:rsidRDefault="00F337DE" w:rsidP="00F337DE">
      <w:pPr>
        <w:jc w:val="lowKashida"/>
        <w:rPr>
          <w:rFonts w:cs="Simplified Arabic" w:hint="cs"/>
          <w:sz w:val="32"/>
          <w:szCs w:val="32"/>
          <w:rtl/>
        </w:rPr>
      </w:pPr>
      <w:r>
        <w:rPr>
          <w:rFonts w:cs="Simplified Arabic" w:hint="cs"/>
          <w:sz w:val="32"/>
          <w:szCs w:val="32"/>
          <w:rtl/>
        </w:rPr>
        <w:t>*من المفهوم إن أي تعريف للموهبة والتفوق إذا لم يتضمن إشارات وظيفية وإجرائية لا يعدو إن يكون بمثابة وصف غير مفيد من الناحية العملية ومما لاشك فيه إن العواقب التي تترتب على هذه الإشارات الإجرائية ترتبط بعوامل اقتصادية وبشرية تحددها الغايات والأهداف التي ينشدها متخذو القرار على أي مستوى كانوا في المؤسسات التربوية لبلد ما ، ومعنى ذلك إضافة بعد جديد يعيق اعتماد تعريف عام للموهبة والتفوق .</w:t>
      </w: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تصنيف تعريفات الموهبة والتفوق :</w:t>
      </w:r>
    </w:p>
    <w:p w:rsidR="00F337DE" w:rsidRDefault="00F337DE" w:rsidP="00F337DE">
      <w:pPr>
        <w:jc w:val="lowKashida"/>
        <w:rPr>
          <w:rFonts w:cs="Simplified Arabic" w:hint="cs"/>
          <w:sz w:val="32"/>
          <w:szCs w:val="32"/>
          <w:rtl/>
        </w:rPr>
      </w:pPr>
      <w:r>
        <w:rPr>
          <w:rFonts w:cs="Simplified Arabic" w:hint="cs"/>
          <w:sz w:val="32"/>
          <w:szCs w:val="32"/>
          <w:rtl/>
        </w:rPr>
        <w:t xml:space="preserve">إن مراجعة شاملة للتعريفات التي ظهرت منذ وجدت البرامج الخاصة المنظمة لتعليم الموهوبين والمتفوقين قبل أكثر من ثلاثة عقود من الزمان تبدو ضرورية حتى يمكن الإحاطة بجميع الأبعاد التي ينطوي عليها تعريف الموهبة والتفوق وفي هذا الإطار يمكن تصنيف التعريفات الواردة في خمس مجموعات على أساس الخلفية النظرية أو السمة البارزة لكل منها : </w:t>
      </w:r>
    </w:p>
    <w:p w:rsidR="00F337DE" w:rsidRDefault="00F337DE" w:rsidP="00F337DE">
      <w:pPr>
        <w:jc w:val="lowKashida"/>
        <w:rPr>
          <w:rFonts w:cs="AL-Mateen" w:hint="cs"/>
          <w:color w:val="800080"/>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أولا : التعريفات الكمية </w:t>
      </w:r>
    </w:p>
    <w:p w:rsidR="00F337DE" w:rsidRDefault="00F337DE" w:rsidP="00F337DE">
      <w:pPr>
        <w:jc w:val="lowKashida"/>
        <w:rPr>
          <w:rFonts w:cs="Simplified Arabic" w:hint="cs"/>
          <w:sz w:val="32"/>
          <w:szCs w:val="32"/>
          <w:rtl/>
        </w:rPr>
      </w:pPr>
      <w:r>
        <w:rPr>
          <w:rFonts w:cs="Simplified Arabic" w:hint="cs"/>
          <w:sz w:val="32"/>
          <w:szCs w:val="32"/>
          <w:rtl/>
        </w:rPr>
        <w:t xml:space="preserve">وهي التعريفات التي تعتمد أساسا كميا بدلالة الذكاء أو التوزيع النسبي للقدرة العقلية حسب منحنى التوزيع الاعتدالي الطبيعي والذي يمكن ترجمته إلى مئينات أو نسب مئوية أو إعداد كأن نقول مثلا :الطالب الموهوب والمتفوق هو كل من كانت نسبة ذكائه مقاسا بمقياس ستانفورد </w:t>
      </w:r>
      <w:r>
        <w:rPr>
          <w:rFonts w:cs="Simplified Arabic"/>
          <w:sz w:val="32"/>
          <w:szCs w:val="32"/>
          <w:rtl/>
        </w:rPr>
        <w:t>–</w:t>
      </w:r>
      <w:r>
        <w:rPr>
          <w:rFonts w:cs="Simplified Arabic" w:hint="cs"/>
          <w:sz w:val="32"/>
          <w:szCs w:val="32"/>
          <w:rtl/>
        </w:rPr>
        <w:t>بينيه للذكاء 130 فأكثر ، أو هو كل من يقع فوق المئين 95 ، أو يقع ضمن أعلى 5% أو أعلى 50 طالبا من مجتمع المدرسة أو المنطقة التعليمية أو القطر على محك معين للقياس أو الاختيار .</w:t>
      </w:r>
    </w:p>
    <w:p w:rsidR="00F337DE" w:rsidRDefault="00F337DE" w:rsidP="00F337DE">
      <w:pPr>
        <w:jc w:val="lowKashida"/>
        <w:rPr>
          <w:rFonts w:cs="Simplified Arabic" w:hint="cs"/>
          <w:sz w:val="32"/>
          <w:szCs w:val="32"/>
          <w:rtl/>
        </w:rPr>
      </w:pPr>
      <w:r>
        <w:rPr>
          <w:rFonts w:cs="Simplified Arabic" w:hint="cs"/>
          <w:sz w:val="32"/>
          <w:szCs w:val="32"/>
          <w:rtl/>
        </w:rPr>
        <w:t xml:space="preserve">وهناك من يفصل التعريفات الكمية فيقسمها إلى التعريف المبني على أساس نسبة الذكاء وتعريف النسبة المئوية </w:t>
      </w:r>
      <w:r>
        <w:rPr>
          <w:rFonts w:cs="Simplified Arabic"/>
          <w:sz w:val="32"/>
          <w:szCs w:val="32"/>
        </w:rPr>
        <w:t xml:space="preserve">(Davis &amp; Rimm, 1989) </w:t>
      </w:r>
      <w:r>
        <w:rPr>
          <w:rFonts w:cs="Simplified Arabic" w:hint="cs"/>
          <w:sz w:val="32"/>
          <w:szCs w:val="32"/>
          <w:rtl/>
        </w:rPr>
        <w:t xml:space="preserve"> بينما يشير الواقع إلى أن كليهما يعد تعريفا كميا يستند في الأصل إلى الافتراض بأن الخصائص النفسية تتوزع بين الأفراد بشكل سوي شأنها في ذلك شأن الخصائص البدنية كالطول والوزن </w:t>
      </w:r>
      <w:r>
        <w:rPr>
          <w:rFonts w:cs="Simplified Arabic" w:hint="cs"/>
          <w:sz w:val="32"/>
          <w:szCs w:val="32"/>
          <w:rtl/>
        </w:rPr>
        <w:lastRenderedPageBreak/>
        <w:t>وهي مسألة ما تزال بعض جوانبها مثار جدل وموضع بحث ولم تثبت بصورة قاطعة وقد تمت الإشارة في الفصل الأول إلى أن جالتون كان أول من اقترح فكرة التوزيع السوي للقدرة العقلية .</w:t>
      </w:r>
    </w:p>
    <w:p w:rsidR="00F337DE" w:rsidRDefault="00F337DE" w:rsidP="00F337DE">
      <w:pPr>
        <w:jc w:val="lowKashida"/>
        <w:rPr>
          <w:rFonts w:cs="Simplified Arabic" w:hint="cs"/>
          <w:sz w:val="32"/>
          <w:szCs w:val="32"/>
          <w:rtl/>
        </w:rPr>
      </w:pPr>
      <w:r>
        <w:rPr>
          <w:rFonts w:cs="Simplified Arabic" w:hint="cs"/>
          <w:sz w:val="32"/>
          <w:szCs w:val="32"/>
          <w:rtl/>
        </w:rPr>
        <w:t>إن التعريف التقليدي للموهبة والتفوق هو تعريف سيكومتري إجرائي مبني على استخدام محك الذكاء المرتفع كما تقيسه اختبارات الذكاء الفردية للتعرف على الأطفال الموهوبين والمتفوقين هكذا فعل تبرمان في دراسته المعروفة التي اتخذ فيها نسبة الذكاء 140 حدا فاصلا للموهبة والتفوق وسار على نهجه عدد من الباحثين والمربين في دراسات وبرامج كثيرة مع الفارق في نقطة القطع التي وضعوها كحد فاصل بين الموهوب وغير الموهوب وفي الموسوعة الأميركية مثلا نقرأ التعريف التالي للموهوب والمتفوق :</w:t>
      </w:r>
    </w:p>
    <w:p w:rsidR="00F337DE" w:rsidRDefault="00F337DE" w:rsidP="00F337DE">
      <w:pPr>
        <w:jc w:val="lowKashida"/>
        <w:rPr>
          <w:rFonts w:cs="Simplified Arabic" w:hint="cs"/>
          <w:sz w:val="32"/>
          <w:szCs w:val="32"/>
          <w:rtl/>
        </w:rPr>
      </w:pPr>
      <w:r>
        <w:rPr>
          <w:rFonts w:cs="Simplified Arabic" w:hint="cs"/>
          <w:sz w:val="32"/>
          <w:szCs w:val="32"/>
          <w:rtl/>
        </w:rPr>
        <w:t xml:space="preserve">يتفاوت تعريف الموهوب والمتفوق تبعا لدرجة الموهبة والتفوق التي تؤخذ على أنها الحد الفاصل بين الموهوب والمتفوق وغير الموهوب وغير المتفوق وإذا اعتمدت نسبة الذكاء كمحك ، فان النقاط الفاصلة المقترحة تختلف بصورة واسعة من سلطة إلى أخرى وتمتد بين نسب الذكاء من 115-180 لكن معظم النقاط الفاصلة المستخدمة فعليا تقع بين 125 و 135 . </w:t>
      </w:r>
    </w:p>
    <w:p w:rsidR="00F337DE" w:rsidRDefault="00F337DE" w:rsidP="00F337DE">
      <w:pPr>
        <w:jc w:val="lowKashida"/>
        <w:rPr>
          <w:rFonts w:cs="Simplified Arabic" w:hint="cs"/>
          <w:sz w:val="32"/>
          <w:szCs w:val="32"/>
          <w:rtl/>
        </w:rPr>
      </w:pPr>
      <w:r>
        <w:rPr>
          <w:rFonts w:cs="Simplified Arabic" w:hint="cs"/>
          <w:sz w:val="32"/>
          <w:szCs w:val="32"/>
          <w:rtl/>
        </w:rPr>
        <w:t xml:space="preserve">وباستخدام أسس كمية من نوع أخر تعرف قوانين الولايات المتحدة الأميركية المختلفة الموهوب والمتفوق بطرق متفاوته فولاية نورث كارولاينا تعرف الموهوب والمتفوق بأنه الطفل الذي يقع ضمن أعلى 10% (أي بمستوى نسبة ذكاء تقرب 120) من مجموع طلبة مدارس المنطقة التعليمية على اختبارات الذكاء والتحصيل ومقاييس السمات السلوكية وفي ولاية كاليفورنيا يعد الطفل موهوبا ومتفوقا إذا كان ضمن أعلى 2% وفي ولاية كونيتكت أخذت نسبة 5% وفي ولاية جورجيا اعتمدت نسبة أعلى 3% وهكذا تتفاوت النسبة من مكان إلى أخر حتى في البلد الواحد . </w:t>
      </w:r>
    </w:p>
    <w:p w:rsidR="00F337DE" w:rsidRDefault="00F337DE" w:rsidP="00F337DE">
      <w:pPr>
        <w:jc w:val="lowKashida"/>
        <w:rPr>
          <w:rFonts w:cs="Simplified Arabic" w:hint="cs"/>
          <w:sz w:val="32"/>
          <w:szCs w:val="32"/>
          <w:rtl/>
          <w:lang w:bidi="ar-EG"/>
        </w:rPr>
      </w:pPr>
      <w:r>
        <w:rPr>
          <w:rFonts w:cs="Simplified Arabic" w:hint="cs"/>
          <w:sz w:val="32"/>
          <w:szCs w:val="32"/>
          <w:rtl/>
        </w:rPr>
        <w:t xml:space="preserve">وعلى افتراض التوزيع السوي للقدرة العقلية وباتخاذ انحراف معياري مقداره 15 (كما هو الحال في مقياس ستانفورد </w:t>
      </w:r>
      <w:r>
        <w:rPr>
          <w:rFonts w:cs="Simplified Arabic"/>
          <w:sz w:val="32"/>
          <w:szCs w:val="32"/>
          <w:rtl/>
        </w:rPr>
        <w:t>–</w:t>
      </w:r>
      <w:r>
        <w:rPr>
          <w:rFonts w:cs="Simplified Arabic" w:hint="cs"/>
          <w:sz w:val="32"/>
          <w:szCs w:val="32"/>
          <w:rtl/>
        </w:rPr>
        <w:t xml:space="preserve">بينيه ) فان المنحنى في الشكل رقم 2-1 والجدول رقم 2-1 يبينان كيفية توزيع نسب الذكاء والنسب المئوية لكل شريحة وعدد الحالات في المجتمع عند تطبيق اختبار ذكاء فردي مع ملاحظة أن هذا التوزيع يصدق </w:t>
      </w:r>
      <w:r>
        <w:rPr>
          <w:rFonts w:cs="Simplified Arabic" w:hint="cs"/>
          <w:sz w:val="32"/>
          <w:szCs w:val="32"/>
          <w:rtl/>
        </w:rPr>
        <w:lastRenderedPageBreak/>
        <w:t xml:space="preserve">بصورة أكثر دقة عند تطبيق الاختبار على مجتمع يقترب عدد أفراده من عدد إفراد عينة التقنين الأساسية للاختبار (حوالي ثلاثة ألاف ) ولا ينطبق هذا التوزيع في حال كون العينة صغيرة .(الشكل رقم 2-1 ) المنحنى السوي وتوزيع نسب الذكاء والنسب المئوية للحالات . </w:t>
      </w:r>
    </w:p>
    <w:p w:rsidR="00F337DE" w:rsidRDefault="00F337DE" w:rsidP="00F337DE">
      <w:pPr>
        <w:jc w:val="lowKashida"/>
        <w:rPr>
          <w:rFonts w:cs="Simplified Arabic" w:hint="cs"/>
          <w:sz w:val="32"/>
          <w:szCs w:val="32"/>
          <w:rtl/>
          <w:lang w:bidi="ar-EG"/>
        </w:rPr>
      </w:pPr>
    </w:p>
    <w:p w:rsidR="00F337DE" w:rsidRDefault="00F337DE" w:rsidP="00F337DE">
      <w:pPr>
        <w:jc w:val="lowKashida"/>
        <w:rPr>
          <w:rFonts w:cs="Simplified Arabic" w:hint="cs"/>
          <w:sz w:val="32"/>
          <w:szCs w:val="32"/>
          <w:rtl/>
        </w:rPr>
      </w:pPr>
      <w:r>
        <w:rPr>
          <w:noProof/>
        </w:rPr>
        <w:drawing>
          <wp:anchor distT="0" distB="0" distL="114300" distR="114300" simplePos="0" relativeHeight="251660288" behindDoc="1" locked="0" layoutInCell="1" allowOverlap="1">
            <wp:simplePos x="0" y="0"/>
            <wp:positionH relativeFrom="column">
              <wp:posOffset>-104140</wp:posOffset>
            </wp:positionH>
            <wp:positionV relativeFrom="paragraph">
              <wp:posOffset>295275</wp:posOffset>
            </wp:positionV>
            <wp:extent cx="6172200" cy="4914900"/>
            <wp:effectExtent l="152400" t="171450" r="133350" b="152400"/>
            <wp:wrapNone/>
            <wp:docPr id="2" name="صورة 2" descr="صورة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صورة 001"/>
                    <pic:cNvPicPr>
                      <a:picLocks noChangeAspect="1" noChangeArrowheads="1"/>
                    </pic:cNvPicPr>
                  </pic:nvPicPr>
                  <pic:blipFill>
                    <a:blip r:embed="rId10"/>
                    <a:srcRect l="1784" t="3888" b="13184"/>
                    <a:stretch>
                      <a:fillRect/>
                    </a:stretch>
                  </pic:blipFill>
                  <pic:spPr bwMode="auto">
                    <a:xfrm rot="183199">
                      <a:off x="0" y="0"/>
                      <a:ext cx="6172200" cy="4914900"/>
                    </a:xfrm>
                    <a:prstGeom prst="rect">
                      <a:avLst/>
                    </a:prstGeom>
                    <a:noFill/>
                    <a:ln w="9525">
                      <a:noFill/>
                      <a:miter lim="800000"/>
                      <a:headEnd/>
                      <a:tailEnd/>
                    </a:ln>
                  </pic:spPr>
                </pic:pic>
              </a:graphicData>
            </a:graphic>
          </wp:anchor>
        </w:drawing>
      </w:r>
    </w:p>
    <w:p w:rsidR="00F337DE" w:rsidRDefault="00F337DE" w:rsidP="00F337DE">
      <w:pPr>
        <w:jc w:val="lowKashida"/>
        <w:rPr>
          <w:rFonts w:cs="Simplified Arabic" w:hint="cs"/>
          <w:sz w:val="32"/>
          <w:szCs w:val="32"/>
          <w:rtl/>
          <w:lang w:bidi="ar-EG"/>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Pr="00D813C2"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Pr="00D813C2" w:rsidRDefault="00F337DE" w:rsidP="00F337DE">
      <w:pPr>
        <w:jc w:val="center"/>
        <w:rPr>
          <w:rFonts w:cs="Simplified Arabic" w:hint="cs"/>
          <w:sz w:val="32"/>
          <w:szCs w:val="32"/>
          <w:rtl/>
        </w:rPr>
      </w:pPr>
      <w:r>
        <w:rPr>
          <w:rFonts w:cs="Simplified Arabic"/>
          <w:noProof/>
          <w:sz w:val="32"/>
          <w:szCs w:val="32"/>
        </w:rPr>
        <w:drawing>
          <wp:inline distT="0" distB="0" distL="0" distR="0">
            <wp:extent cx="4448175" cy="1485900"/>
            <wp:effectExtent l="19050" t="0" r="9525" b="0"/>
            <wp:docPr id="1" name="صورة 1" descr="صورة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002"/>
                    <pic:cNvPicPr>
                      <a:picLocks noChangeAspect="1" noChangeArrowheads="1"/>
                    </pic:cNvPicPr>
                  </pic:nvPicPr>
                  <pic:blipFill>
                    <a:blip r:embed="rId11"/>
                    <a:srcRect l="21036" t="30322" r="4611" b="9952"/>
                    <a:stretch>
                      <a:fillRect/>
                    </a:stretch>
                  </pic:blipFill>
                  <pic:spPr bwMode="auto">
                    <a:xfrm>
                      <a:off x="0" y="0"/>
                      <a:ext cx="4448175" cy="1485900"/>
                    </a:xfrm>
                    <a:prstGeom prst="rect">
                      <a:avLst/>
                    </a:prstGeom>
                    <a:noFill/>
                    <a:ln w="9525">
                      <a:noFill/>
                      <a:miter lim="800000"/>
                      <a:headEnd/>
                      <a:tailEnd/>
                    </a:ln>
                  </pic:spPr>
                </pic:pic>
              </a:graphicData>
            </a:graphic>
          </wp:inline>
        </w:drawing>
      </w:r>
    </w:p>
    <w:p w:rsidR="00F337DE" w:rsidRDefault="00F337DE" w:rsidP="00F337DE">
      <w:pPr>
        <w:jc w:val="lowKashida"/>
        <w:rPr>
          <w:rFonts w:cs="Simplified Arabic" w:hint="cs"/>
          <w:sz w:val="32"/>
          <w:szCs w:val="32"/>
          <w:rtl/>
          <w:lang w:bidi="ar-EG"/>
        </w:rPr>
      </w:pPr>
    </w:p>
    <w:p w:rsidR="00F337DE" w:rsidRDefault="00F337DE" w:rsidP="00F337DE">
      <w:pPr>
        <w:jc w:val="lowKashida"/>
        <w:rPr>
          <w:rFonts w:cs="Simplified Arabic" w:hint="cs"/>
          <w:sz w:val="32"/>
          <w:szCs w:val="32"/>
          <w:rtl/>
        </w:rPr>
      </w:pPr>
      <w:r>
        <w:rPr>
          <w:rFonts w:cs="Simplified Arabic" w:hint="cs"/>
          <w:sz w:val="32"/>
          <w:szCs w:val="32"/>
          <w:rtl/>
        </w:rPr>
        <w:t xml:space="preserve">وأخيرا فان تعريف الموهبة والتفوق الذي يعتمد على نسبة الذكاء كمعيار وحيد يتعرض لنقد شديد بالنظر إلى تقدم المعرفة في مجال البناء العقلي والتفكير الإبداعي الذي اظهر إن هذا الاتجاه ربما يكون مفرطا في تبسيط مكونات القدرة العقلية وربما يقود اعتماد نسبة الذكاء بمفردها إلى أخطاء كثيرة يذهب ضحيتها عدد غير قليل من الأطفال الموهوبين والمتفوقين بالفعل . </w:t>
      </w: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ثانيا : تعريفات الخصائص السلوكية :</w:t>
      </w:r>
    </w:p>
    <w:p w:rsidR="00F337DE" w:rsidRDefault="00F337DE" w:rsidP="00F337DE">
      <w:pPr>
        <w:jc w:val="lowKashida"/>
        <w:rPr>
          <w:rFonts w:cs="Simplified Arabic" w:hint="cs"/>
          <w:sz w:val="32"/>
          <w:szCs w:val="32"/>
          <w:rtl/>
        </w:rPr>
      </w:pPr>
      <w:r>
        <w:rPr>
          <w:rFonts w:cs="Simplified Arabic" w:hint="cs"/>
          <w:sz w:val="32"/>
          <w:szCs w:val="32"/>
          <w:rtl/>
        </w:rPr>
        <w:t>توصلت دراسات وبحوث كثيرة (مثل دراسات تبرمان وهولينجويرث) إلى نتيجة مفادها إن الأطفال الموهوبين والمتفوقين يظهرون أنماطا من السلوك أو السمات التي تميزهم عن غيرهم ومن ابرز سمات الموهوبين والمتفوقين : حب الاستطلاع الزائد ، تنوع الميول وعمقها ،سرعة التعلم والاستيعاب ، الاستقلالية ، حب المخاطرة ، القيادية ، المبادرة والمثابرة .</w:t>
      </w:r>
    </w:p>
    <w:p w:rsidR="00F337DE" w:rsidRDefault="00F337DE" w:rsidP="00F337DE">
      <w:pPr>
        <w:jc w:val="lowKashida"/>
        <w:rPr>
          <w:rFonts w:cs="Simplified Arabic" w:hint="cs"/>
          <w:sz w:val="32"/>
          <w:szCs w:val="32"/>
          <w:rtl/>
        </w:rPr>
      </w:pPr>
      <w:r>
        <w:rPr>
          <w:rFonts w:cs="Simplified Arabic" w:hint="cs"/>
          <w:sz w:val="32"/>
          <w:szCs w:val="32"/>
          <w:rtl/>
        </w:rPr>
        <w:t>وقد رأى بعض الباحثين أن سمات كهذه تصلح كإطار مرجعي لتعريف الموهبة والتفوق والتعرف على الموهوبين والمتفوقين وصمموا لذلك مقاييس وأدوات يمكن إن يستخدمها أولئك الذين يعرفون الطفل معرفة جيدة حتى يكون تقديرهم لدرجة وجود السمة لديه تقديرا موضوعيا وصادقا إلى حد ما وربما كان المعلم بتماسه المباشر مع الأطفال في مراحل الدراسة الأكثر الناس دراية بهم وأقدرهم على تقييم سماتهم السلوكية وتحديدها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r>
        <w:rPr>
          <w:rFonts w:cs="Simplified Arabic" w:hint="cs"/>
          <w:sz w:val="32"/>
          <w:szCs w:val="32"/>
          <w:rtl/>
        </w:rPr>
        <w:t xml:space="preserve">ومن التعريفات التي وضعت على أساس السمات السلوكية تعريف در </w:t>
      </w:r>
      <w:r>
        <w:rPr>
          <w:rFonts w:cs="Simplified Arabic"/>
          <w:sz w:val="32"/>
          <w:szCs w:val="32"/>
        </w:rPr>
        <w:t>Durr</w:t>
      </w:r>
      <w:r>
        <w:rPr>
          <w:rFonts w:cs="Simplified Arabic" w:hint="cs"/>
          <w:sz w:val="32"/>
          <w:szCs w:val="32"/>
          <w:rtl/>
        </w:rPr>
        <w:t xml:space="preserve"> الذي أورده الباحثان راينولدز وبيرش ويشير هذا التعريف إلى أن :</w:t>
      </w:r>
    </w:p>
    <w:p w:rsidR="00F337DE" w:rsidRDefault="00F337DE" w:rsidP="00F337DE">
      <w:pPr>
        <w:jc w:val="lowKashida"/>
        <w:rPr>
          <w:rFonts w:cs="Simplified Arabic" w:hint="cs"/>
          <w:sz w:val="32"/>
          <w:szCs w:val="32"/>
          <w:rtl/>
        </w:rPr>
      </w:pPr>
      <w:r>
        <w:rPr>
          <w:rFonts w:cs="Simplified Arabic" w:hint="cs"/>
          <w:sz w:val="32"/>
          <w:szCs w:val="32"/>
          <w:rtl/>
        </w:rPr>
        <w:t>الطفل الموهوب والمتفوق يتصف بنمو لغوي يفوق المعدل العام ، ومثابرة في المهمات العقلية الصعبة وقدرة على التعميم ورؤية العلاقات وفضول غير عادي وتنوع كبير في الميول .</w:t>
      </w:r>
    </w:p>
    <w:p w:rsidR="00F337DE" w:rsidRDefault="00F337DE" w:rsidP="00F337DE">
      <w:pPr>
        <w:jc w:val="lowKashida"/>
        <w:rPr>
          <w:rFonts w:cs="Simplified Arabic" w:hint="cs"/>
          <w:sz w:val="32"/>
          <w:szCs w:val="32"/>
          <w:rtl/>
        </w:rPr>
      </w:pPr>
      <w:r>
        <w:rPr>
          <w:rFonts w:cs="Simplified Arabic" w:hint="cs"/>
          <w:sz w:val="32"/>
          <w:szCs w:val="32"/>
          <w:rtl/>
        </w:rPr>
        <w:lastRenderedPageBreak/>
        <w:t>وربما كانت المقاييس العشر التي طورها رينزولي وآخرون من ابرز المقاييس السلوكية المستخدمة في التعرف على الطلبة الموهوبين والمتفوقين في المجالات المختلفة بالإضافة إلى الاختبارات العقلية المقننة ودرجات التحصيل المدرسي وقد شملت هذه المقاييس السمات التالية : التعلم ، الدافعية ، الإبداعية ، القيادية ، البراعة الفنية ، الموسيقى ، المسرح ، دقة الاتصال التعبيرية في الاتصال والتخطيط (</w:t>
      </w:r>
      <w:r>
        <w:rPr>
          <w:rFonts w:cs="Simplified Arabic"/>
          <w:sz w:val="32"/>
          <w:szCs w:val="32"/>
        </w:rPr>
        <w:t>Renzulli et al ,1976</w:t>
      </w:r>
      <w:r>
        <w:rPr>
          <w:rFonts w:cs="Simplified Arabic" w:hint="cs"/>
          <w:sz w:val="32"/>
          <w:szCs w:val="32"/>
          <w:rtl/>
        </w:rPr>
        <w:t xml:space="preserve"> )</w:t>
      </w:r>
    </w:p>
    <w:p w:rsidR="00F337DE" w:rsidRDefault="00F337DE" w:rsidP="00F337DE">
      <w:pPr>
        <w:jc w:val="lowKashida"/>
        <w:rPr>
          <w:rFonts w:cs="Simplified Arabic" w:hint="cs"/>
          <w:sz w:val="32"/>
          <w:szCs w:val="32"/>
          <w:rtl/>
        </w:rPr>
      </w:pPr>
      <w:r>
        <w:rPr>
          <w:rFonts w:cs="Simplified Arabic" w:hint="cs"/>
          <w:sz w:val="32"/>
          <w:szCs w:val="32"/>
          <w:rtl/>
        </w:rPr>
        <w:t xml:space="preserve">وهناك مقاييس تقدير للسلوكات الأكاديمية المرتبطة بالمواد الدراسية تم تطويرها كي يستخدمها المعلمون الذين يعرفون الطالب جيدا وقد تناولت هذه المقاييس مواد اللغة الانجليزية والفنون اللغوية واللغات الأجنبية والرياضيات والعلوم والعلوم الاجتماعية </w:t>
      </w:r>
    </w:p>
    <w:p w:rsidR="00F337DE" w:rsidRDefault="00F337DE" w:rsidP="00F337DE">
      <w:pPr>
        <w:jc w:val="lowKashida"/>
        <w:rPr>
          <w:rFonts w:cs="Simplified Arabic" w:hint="cs"/>
          <w:sz w:val="32"/>
          <w:szCs w:val="32"/>
          <w:rtl/>
        </w:rPr>
      </w:pPr>
      <w:r>
        <w:rPr>
          <w:rFonts w:cs="Simplified Arabic" w:hint="cs"/>
          <w:sz w:val="32"/>
          <w:szCs w:val="32"/>
          <w:rtl/>
        </w:rPr>
        <w:t>وتفتقر المقاييس السلوكية عموما إلى معايير التقنين التي عرفت بها اختبارات الذكاء أو اختبارات الاستعداد المقننة ولذلك فان تفسير نتائجها يعتمد على المعايير المحلية التي يمكن أن يطورها مستخدمو مقاييس السمات السلوكية وعلى الرغم من الانتقادات الموجهة إلى هذه المقاييس إلا أنها توفر معلومات قيمة يمكن الإفادة منها في التعرف على الطلبة الموهوبي</w:t>
      </w:r>
      <w:r>
        <w:rPr>
          <w:rFonts w:cs="Simplified Arabic" w:hint="eastAsia"/>
          <w:sz w:val="32"/>
          <w:szCs w:val="32"/>
          <w:rtl/>
        </w:rPr>
        <w:t>ن</w:t>
      </w:r>
      <w:r>
        <w:rPr>
          <w:rFonts w:cs="Simplified Arabic" w:hint="cs"/>
          <w:sz w:val="32"/>
          <w:szCs w:val="32"/>
          <w:rtl/>
        </w:rPr>
        <w:t xml:space="preserve"> والمتفوقين .</w:t>
      </w:r>
    </w:p>
    <w:p w:rsidR="00F337DE" w:rsidRDefault="00F337DE" w:rsidP="00F337DE">
      <w:pPr>
        <w:jc w:val="lowKashida"/>
        <w:rPr>
          <w:rFonts w:cs="Simplified Arabic" w:hint="cs"/>
          <w:sz w:val="32"/>
          <w:szCs w:val="32"/>
          <w:rtl/>
        </w:rPr>
      </w:pPr>
      <w:r>
        <w:rPr>
          <w:rFonts w:cs="Simplified Arabic" w:hint="cs"/>
          <w:sz w:val="32"/>
          <w:szCs w:val="32"/>
          <w:rtl/>
        </w:rPr>
        <w:t>كما تجدر الإشارة إلى مشكلة تتعلق بفلسفة البرامج الخاصة بتعليم الموهوبين والمتفوقين لأنها تترك بصمات واضحة على تعريف المفهوم وأساليب التعرف على الأطفال الموهوبين والمتفوقين وقد تناول الباحث بورتلان</w:t>
      </w:r>
      <w:r>
        <w:rPr>
          <w:rFonts w:cs="Simplified Arabic" w:hint="eastAsia"/>
          <w:sz w:val="32"/>
          <w:szCs w:val="32"/>
          <w:rtl/>
        </w:rPr>
        <w:t>د</w:t>
      </w:r>
      <w:r>
        <w:rPr>
          <w:rFonts w:cs="Simplified Arabic" w:hint="cs"/>
          <w:sz w:val="32"/>
          <w:szCs w:val="32"/>
          <w:rtl/>
        </w:rPr>
        <w:t xml:space="preserve"> 1989 هذه المشكلة بالتفصيل وأثار تساؤلات حول برامج تعليم الموهوبين والمتفوقين وأهدافها ومنطقها وتكشف مراجعة الأدب التربوي في هذا المجال عن وجود اتجاهين رئيسين وهما : </w:t>
      </w:r>
    </w:p>
    <w:p w:rsidR="00F337DE" w:rsidRDefault="00F337DE" w:rsidP="00F337DE">
      <w:pPr>
        <w:jc w:val="lowKashida"/>
        <w:rPr>
          <w:rFonts w:cs="Simplified Arabic" w:hint="cs"/>
          <w:sz w:val="32"/>
          <w:szCs w:val="32"/>
          <w:rtl/>
        </w:rPr>
      </w:pPr>
      <w:r>
        <w:rPr>
          <w:rFonts w:cs="Simplified Arabic" w:hint="cs"/>
          <w:sz w:val="32"/>
          <w:szCs w:val="32"/>
          <w:rtl/>
        </w:rPr>
        <w:t>*اتجاه يقيم دفاعه عن برامج الموهوبين والمتفوقين على أساس مصلحة ورفاه المجتمع ويرى أصحاب هذا الاتجاه إن الأطفال الموهوبين والمتفوقين يعدون ثروة وطنية تتطلب مصلحة المجتمع استثمارها ورعايتها كأي ثروة وطنية أخرى على أمل أن يعود ذلك بمكاسب جمة على المجتمع في ميادين الحياة المختلفة .</w:t>
      </w:r>
    </w:p>
    <w:p w:rsidR="00F337DE" w:rsidRDefault="00F337DE" w:rsidP="00F337DE">
      <w:pPr>
        <w:jc w:val="lowKashida"/>
        <w:rPr>
          <w:rFonts w:cs="Simplified Arabic" w:hint="cs"/>
          <w:sz w:val="32"/>
          <w:szCs w:val="32"/>
          <w:rtl/>
        </w:rPr>
      </w:pPr>
      <w:r>
        <w:rPr>
          <w:rFonts w:cs="Simplified Arabic" w:hint="cs"/>
          <w:sz w:val="32"/>
          <w:szCs w:val="32"/>
          <w:rtl/>
        </w:rPr>
        <w:t xml:space="preserve">*اتجاه يدافع عن برامج الموهوبين والمتفوقين على أساس مصلحة ورفاه الفرد ويرى أنها برامج للتربية الخاصة شأنها في ذلك شأن البرامج الخاصة بالمعوقين ويرى أصحاب هذا الاتجاه إن مبادئ الديمقراطية وتكافؤ الفرص تحتم حصول الفرد على </w:t>
      </w:r>
      <w:r>
        <w:rPr>
          <w:rFonts w:cs="Simplified Arabic" w:hint="cs"/>
          <w:sz w:val="32"/>
          <w:szCs w:val="32"/>
          <w:rtl/>
        </w:rPr>
        <w:lastRenderedPageBreak/>
        <w:t>البرنامج التربوي الذي يتناسب مع قدراته واستعداداته بغض النظر عن المردود المادي أو الإنفاق الذي يترتب على ذلك .</w:t>
      </w:r>
    </w:p>
    <w:p w:rsidR="00F337DE" w:rsidRDefault="00F337DE" w:rsidP="00F337DE">
      <w:pPr>
        <w:jc w:val="lowKashida"/>
        <w:rPr>
          <w:rFonts w:cs="Simplified Arabic" w:hint="cs"/>
          <w:sz w:val="32"/>
          <w:szCs w:val="32"/>
          <w:rtl/>
        </w:rPr>
      </w:pPr>
      <w:r>
        <w:rPr>
          <w:rFonts w:cs="Simplified Arabic" w:hint="cs"/>
          <w:sz w:val="32"/>
          <w:szCs w:val="32"/>
          <w:rtl/>
        </w:rPr>
        <w:t>إن الفرق واضح بين الاتجاهين في تحديد مفهوم الموهبة والتفوق وكيفية التعرف على الموهوبين والمتفوقين كما أن التوصل إلى حل وسط يمثل تحد للباحثين ومتخذي القرار عندما لا تكون مصلحة الفرد منسجمة مع مصلحة المجتمع .</w:t>
      </w: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ثالثا : التعريفات المرتبطة بحاجات المجتمع وقيمه </w:t>
      </w:r>
    </w:p>
    <w:p w:rsidR="00F337DE" w:rsidRDefault="00F337DE" w:rsidP="00F337DE">
      <w:pPr>
        <w:jc w:val="lowKashida"/>
        <w:rPr>
          <w:rFonts w:cs="Simplified Arabic" w:hint="cs"/>
          <w:sz w:val="32"/>
          <w:szCs w:val="32"/>
          <w:rtl/>
        </w:rPr>
      </w:pPr>
      <w:r>
        <w:rPr>
          <w:rFonts w:cs="Simplified Arabic" w:hint="cs"/>
          <w:sz w:val="32"/>
          <w:szCs w:val="32"/>
          <w:rtl/>
        </w:rPr>
        <w:t>تنطوي هذه التعريفات على استجابة واضحة لحاجات المجتمع وقيمه من دون اعتبار يذكر لحاجات الفرد نفسه ولما كانت حاجات المجتمع وقيمه السائدة خاضعة للتغير من بلد لأخر ومن عصر لأخر تبعا لنوع الايديولوجية السياسية والاقتصادية والمعتقدات السائدة فان هذه التعريفات أيضا ليست جامدة وتتأثر بمحددات الزمان والمكان وبالتالي فان الموهوب والمتفوق في مجتمع بدائي غير الموهوب والمتفوق في مجتمع متقدم تقنيا أو صناعيا وقد عبر نيولاند عن هذا الاتجاه بصورة قاطعة بقوله :</w:t>
      </w:r>
    </w:p>
    <w:p w:rsidR="00F337DE" w:rsidRDefault="00F337DE" w:rsidP="00F337DE">
      <w:pPr>
        <w:jc w:val="lowKashida"/>
        <w:rPr>
          <w:rFonts w:cs="Simplified Arabic" w:hint="cs"/>
          <w:sz w:val="32"/>
          <w:szCs w:val="32"/>
          <w:rtl/>
        </w:rPr>
      </w:pPr>
      <w:r>
        <w:rPr>
          <w:rFonts w:cs="Simplified Arabic" w:hint="cs"/>
          <w:sz w:val="32"/>
          <w:szCs w:val="32"/>
          <w:rtl/>
        </w:rPr>
        <w:t xml:space="preserve">"إذا كان ما نسبته (س%) من مجموع القوى البشرية العاملة حاليا في الولايات المتحدة يمارسون أعمالا من مستوى رفيع فان المدارس مطالبة بإعداد هذه النسبة على الأقل من المجتمع المدرسي للقيام بهذه الأعمال (صفحة12-14) </w:t>
      </w:r>
    </w:p>
    <w:p w:rsidR="00F337DE" w:rsidRDefault="00F337DE" w:rsidP="00F337DE">
      <w:pPr>
        <w:jc w:val="lowKashida"/>
        <w:rPr>
          <w:rFonts w:cs="Simplified Arabic" w:hint="cs"/>
          <w:sz w:val="32"/>
          <w:szCs w:val="32"/>
          <w:rtl/>
        </w:rPr>
      </w:pPr>
      <w:r>
        <w:rPr>
          <w:rFonts w:cs="Simplified Arabic" w:hint="cs"/>
          <w:sz w:val="32"/>
          <w:szCs w:val="32"/>
          <w:rtl/>
        </w:rPr>
        <w:t>إن نسبة الأطفال الذين يعتبرهم تعريف نيولاند بحاجة إلى برامج خاصة لا توفرها المدارس العادية تتقرر على ضوء حاجة المجتمع من الوظائف الرفيعة وقد قدرت هذه النسبة في الولايات المتحدة الأميركية لعام 1976 بأعلى 8% من المجتمع المدرسي ويعني ذلك إن نسب ذكاء هؤلاء الأطفال يجب إن لا يقل عن 120-125 ومع إن التعريف يتضمن أساسا كميا لأغراض التطبيق إلا انه استند قبل كل شيء إلى الحاجة الاجتماعية ولذلك لم يتم إلحاقه بالتعريفات السيكومترية وانضوى تحت عنوان منفصل وبطبيعة الحال فان هذه النسبة متغيرة تبعا لتغير حاجات المجتمع وقد ذكر تاننبوم أن هذه النسبة حددت عام 1970 لتشمل 3-5% فقط من أطفال المدارس الذين يظهرون قدرات واعدة في مجالات عدة .</w:t>
      </w:r>
    </w:p>
    <w:p w:rsidR="00F337DE" w:rsidRDefault="00F337DE" w:rsidP="00F337DE">
      <w:pPr>
        <w:jc w:val="lowKashida"/>
        <w:rPr>
          <w:rFonts w:cs="Simplified Arabic" w:hint="cs"/>
          <w:sz w:val="32"/>
          <w:szCs w:val="32"/>
          <w:rtl/>
        </w:rPr>
      </w:pPr>
      <w:r>
        <w:rPr>
          <w:rFonts w:cs="Simplified Arabic" w:hint="cs"/>
          <w:sz w:val="32"/>
          <w:szCs w:val="32"/>
          <w:rtl/>
        </w:rPr>
        <w:lastRenderedPageBreak/>
        <w:t>ومن الأمثلة الأخرى التعريف الذي اقترحه ويني احد الرواد الأوائل في مجال تعليم الموهوبين والمتفوقين حيث ينص</w:t>
      </w:r>
      <w:r>
        <w:rPr>
          <w:rFonts w:cs="Simplified Arabic" w:hint="eastAsia"/>
          <w:sz w:val="32"/>
          <w:szCs w:val="32"/>
          <w:rtl/>
        </w:rPr>
        <w:t>ص</w:t>
      </w:r>
      <w:r>
        <w:rPr>
          <w:rFonts w:cs="Simplified Arabic" w:hint="cs"/>
          <w:sz w:val="32"/>
          <w:szCs w:val="32"/>
          <w:rtl/>
        </w:rPr>
        <w:t xml:space="preserve"> على إن :</w:t>
      </w:r>
    </w:p>
    <w:p w:rsidR="00F337DE" w:rsidRDefault="00F337DE" w:rsidP="00F337DE">
      <w:pPr>
        <w:jc w:val="lowKashida"/>
        <w:rPr>
          <w:rFonts w:cs="Simplified Arabic" w:hint="cs"/>
          <w:sz w:val="32"/>
          <w:szCs w:val="32"/>
          <w:rtl/>
        </w:rPr>
      </w:pPr>
      <w:r>
        <w:rPr>
          <w:rFonts w:cs="Simplified Arabic" w:hint="cs"/>
          <w:sz w:val="32"/>
          <w:szCs w:val="32"/>
          <w:rtl/>
        </w:rPr>
        <w:t xml:space="preserve">الطفل الموهوب والمتفوق هو الطفل الذي يكون أداؤه متميزا بصورة مطردة في مجال ذي قيمة للمجتمع الإنساني 1951 ." </w:t>
      </w:r>
    </w:p>
    <w:p w:rsidR="00F337DE" w:rsidRDefault="00F337DE" w:rsidP="00F337DE">
      <w:pPr>
        <w:jc w:val="lowKashida"/>
        <w:rPr>
          <w:rFonts w:cs="Simplified Arabic" w:hint="cs"/>
          <w:sz w:val="32"/>
          <w:szCs w:val="32"/>
          <w:rtl/>
        </w:rPr>
      </w:pPr>
      <w:r>
        <w:rPr>
          <w:rFonts w:cs="Simplified Arabic" w:hint="cs"/>
          <w:sz w:val="32"/>
          <w:szCs w:val="32"/>
          <w:rtl/>
        </w:rPr>
        <w:t>ونلاحظ إن هذا التعريف يوسع مفهوم الموهبة والتفوق ليشمل مجالات أخرى كالفن والتأليف والقيادية ولكنه يفتح ثغرة باعتماده على الإحكام الذاتية أو المحلية في القياس والتقييم لإغراض الكشف عن الموهبة .</w:t>
      </w:r>
    </w:p>
    <w:p w:rsidR="00F337DE" w:rsidRDefault="00F337DE" w:rsidP="00F337DE">
      <w:pPr>
        <w:jc w:val="lowKashida"/>
        <w:rPr>
          <w:rFonts w:cs="Simplified Arabic" w:hint="cs"/>
          <w:sz w:val="32"/>
          <w:szCs w:val="32"/>
          <w:rtl/>
        </w:rPr>
      </w:pPr>
      <w:r>
        <w:rPr>
          <w:rFonts w:cs="Simplified Arabic" w:hint="cs"/>
          <w:sz w:val="32"/>
          <w:szCs w:val="32"/>
          <w:rtl/>
        </w:rPr>
        <w:t xml:space="preserve">لقد بدأ الاتجاه الذي يميل إلى تعريف الموهبة والتفوق ورعاية الأطفال الموهوبين والمتفوقين بناء على حاجات المجتمع منذ عصر أفلاطون فقد قسم أفلاطون الناس في جمهوريته الفاضلة إلى أصناف من الذهب والفضة والنحاس والحديد وهو يرى إن الأطفال من معدن الذهب ينبغي التعرف عليهم عند الولادة ورعايتهم وإعدادهم لتسلم المراكز الحكومية القيادية في مرحلة الرشد وكان يرى إن ذلك يعد واجبا ألقته الإلهة على كاهل الحكام </w:t>
      </w:r>
    </w:p>
    <w:p w:rsidR="00F337DE" w:rsidRPr="005B1C2B" w:rsidRDefault="00F337DE" w:rsidP="00F337DE">
      <w:pPr>
        <w:jc w:val="lowKashida"/>
        <w:rPr>
          <w:rFonts w:cs="AL-Mateen" w:hint="cs"/>
          <w:color w:val="800080"/>
          <w:sz w:val="26"/>
          <w:szCs w:val="26"/>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رابعا : التعريفات التربوية </w:t>
      </w:r>
    </w:p>
    <w:p w:rsidR="00F337DE" w:rsidRDefault="00F337DE" w:rsidP="00F337DE">
      <w:pPr>
        <w:jc w:val="lowKashida"/>
        <w:rPr>
          <w:rFonts w:cs="Simplified Arabic" w:hint="cs"/>
          <w:sz w:val="32"/>
          <w:szCs w:val="32"/>
          <w:rtl/>
        </w:rPr>
      </w:pPr>
      <w:r>
        <w:rPr>
          <w:rFonts w:cs="Simplified Arabic" w:hint="cs"/>
          <w:sz w:val="32"/>
          <w:szCs w:val="32"/>
          <w:rtl/>
        </w:rPr>
        <w:t xml:space="preserve">يقصد بها جميع التعريفات التي تتضمن إشارة واضحة للحاجة إلى مشروعات أو برامج تربوية متمايزة </w:t>
      </w:r>
      <w:r>
        <w:rPr>
          <w:rFonts w:cs="Simplified Arabic"/>
          <w:sz w:val="32"/>
          <w:szCs w:val="32"/>
          <w:rtl/>
        </w:rPr>
        <w:t>–</w:t>
      </w:r>
      <w:r>
        <w:rPr>
          <w:rFonts w:cs="Simplified Arabic" w:hint="cs"/>
          <w:sz w:val="32"/>
          <w:szCs w:val="32"/>
          <w:rtl/>
        </w:rPr>
        <w:t xml:space="preserve">بما في ذلك المنهاج وأسلوب التدريس </w:t>
      </w:r>
      <w:r>
        <w:rPr>
          <w:rFonts w:cs="Simplified Arabic"/>
          <w:sz w:val="32"/>
          <w:szCs w:val="32"/>
          <w:rtl/>
        </w:rPr>
        <w:t>–</w:t>
      </w:r>
      <w:r>
        <w:rPr>
          <w:rFonts w:cs="Simplified Arabic" w:hint="cs"/>
          <w:sz w:val="32"/>
          <w:szCs w:val="32"/>
          <w:rtl/>
        </w:rPr>
        <w:t xml:space="preserve"> لتلبية احتياجات الأطفال الموهيين والمتفوقين في مجالات عدة وتندرج أشهر التعريفات المقبولة عالميا ضمن هذا الإطار ومن أمثلة هذه التعريفات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أ-تعريف مكتب التربية الأميركي </w:t>
      </w:r>
    </w:p>
    <w:p w:rsidR="00F337DE" w:rsidRDefault="00F337DE" w:rsidP="00F337DE">
      <w:pPr>
        <w:jc w:val="lowKashida"/>
        <w:rPr>
          <w:rFonts w:cs="Simplified Arabic" w:hint="cs"/>
          <w:sz w:val="32"/>
          <w:szCs w:val="32"/>
          <w:rtl/>
        </w:rPr>
      </w:pPr>
      <w:r>
        <w:rPr>
          <w:rFonts w:cs="Simplified Arabic" w:hint="cs"/>
          <w:sz w:val="32"/>
          <w:szCs w:val="32"/>
          <w:rtl/>
        </w:rPr>
        <w:t>يعتمد مكتب التربية الأميركي تعريفا توصلت إليه لجنة متخصصة عام 1971 وتم إقراره من قبل مجلس الشيوخ الأميركي وقد تضمنت الصيغة الأساسية التي قدمها آنذاك مفوض التربية الأميركي مارلاند 1972 العناصر التالية :</w:t>
      </w:r>
    </w:p>
    <w:p w:rsidR="00F337DE" w:rsidRDefault="00F337DE" w:rsidP="00F337DE">
      <w:pPr>
        <w:numPr>
          <w:ilvl w:val="0"/>
          <w:numId w:val="1"/>
        </w:numPr>
        <w:jc w:val="lowKashida"/>
        <w:rPr>
          <w:rFonts w:cs="Simplified Arabic" w:hint="cs"/>
          <w:sz w:val="32"/>
          <w:szCs w:val="32"/>
          <w:rtl/>
        </w:rPr>
      </w:pPr>
      <w:r>
        <w:rPr>
          <w:rFonts w:cs="Simplified Arabic" w:hint="cs"/>
          <w:sz w:val="32"/>
          <w:szCs w:val="32"/>
          <w:rtl/>
        </w:rPr>
        <w:t xml:space="preserve">يتم الكشف عن الأطفال الموهوبين والمتفوقين من قبل أشخاص مؤهلين مهنيا </w:t>
      </w:r>
    </w:p>
    <w:p w:rsidR="00F337DE" w:rsidRDefault="00F337DE" w:rsidP="00F337DE">
      <w:pPr>
        <w:numPr>
          <w:ilvl w:val="0"/>
          <w:numId w:val="1"/>
        </w:numPr>
        <w:jc w:val="lowKashida"/>
        <w:rPr>
          <w:rFonts w:cs="Simplified Arabic" w:hint="cs"/>
          <w:sz w:val="32"/>
          <w:szCs w:val="32"/>
        </w:rPr>
      </w:pPr>
      <w:r>
        <w:rPr>
          <w:rFonts w:cs="Simplified Arabic" w:hint="cs"/>
          <w:sz w:val="32"/>
          <w:szCs w:val="32"/>
          <w:rtl/>
        </w:rPr>
        <w:t>البرنامج المدرسي العادي لا يلبي احتياجات هؤلاء الأطفال وهم بحاجة إلى برنامج تربوي متمايز منهاجا وأسلوبا .</w:t>
      </w:r>
    </w:p>
    <w:p w:rsidR="00F337DE" w:rsidRDefault="00F337DE" w:rsidP="00F337DE">
      <w:pPr>
        <w:numPr>
          <w:ilvl w:val="0"/>
          <w:numId w:val="1"/>
        </w:numPr>
        <w:jc w:val="lowKashida"/>
        <w:rPr>
          <w:rFonts w:cs="Simplified Arabic" w:hint="cs"/>
          <w:sz w:val="32"/>
          <w:szCs w:val="32"/>
        </w:rPr>
      </w:pPr>
      <w:r>
        <w:rPr>
          <w:rFonts w:cs="Simplified Arabic" w:hint="cs"/>
          <w:sz w:val="32"/>
          <w:szCs w:val="32"/>
          <w:rtl/>
        </w:rPr>
        <w:lastRenderedPageBreak/>
        <w:t xml:space="preserve">الطفل الموهوب والمتفوق هو من قدم الدليل على تحصيله المرتفع أو امتلاكه الاستعداد لذلك في المجالات الآتية مجتمعة أو منفردة . </w:t>
      </w:r>
    </w:p>
    <w:p w:rsidR="00F337DE" w:rsidRDefault="00F337DE" w:rsidP="00F337DE">
      <w:pPr>
        <w:numPr>
          <w:ilvl w:val="0"/>
          <w:numId w:val="2"/>
        </w:numPr>
        <w:jc w:val="lowKashida"/>
        <w:rPr>
          <w:rFonts w:cs="Simplified Arabic" w:hint="cs"/>
          <w:sz w:val="32"/>
          <w:szCs w:val="32"/>
          <w:rtl/>
        </w:rPr>
      </w:pPr>
      <w:r>
        <w:rPr>
          <w:rFonts w:cs="Simplified Arabic" w:hint="cs"/>
          <w:sz w:val="32"/>
          <w:szCs w:val="32"/>
          <w:rtl/>
        </w:rPr>
        <w:t xml:space="preserve">القدرة العقلية العامة </w:t>
      </w:r>
    </w:p>
    <w:p w:rsidR="00F337DE" w:rsidRDefault="00F337DE" w:rsidP="00F337DE">
      <w:pPr>
        <w:numPr>
          <w:ilvl w:val="0"/>
          <w:numId w:val="2"/>
        </w:numPr>
        <w:jc w:val="lowKashida"/>
        <w:rPr>
          <w:rFonts w:cs="Simplified Arabic" w:hint="cs"/>
          <w:sz w:val="32"/>
          <w:szCs w:val="32"/>
        </w:rPr>
      </w:pPr>
      <w:r>
        <w:rPr>
          <w:rFonts w:cs="Simplified Arabic" w:hint="cs"/>
          <w:sz w:val="32"/>
          <w:szCs w:val="32"/>
          <w:rtl/>
        </w:rPr>
        <w:t xml:space="preserve">الاستعداد  الأكاديمي الخاص </w:t>
      </w:r>
    </w:p>
    <w:p w:rsidR="00F337DE" w:rsidRDefault="00F337DE" w:rsidP="00F337DE">
      <w:pPr>
        <w:numPr>
          <w:ilvl w:val="0"/>
          <w:numId w:val="2"/>
        </w:numPr>
        <w:jc w:val="lowKashida"/>
        <w:rPr>
          <w:rFonts w:cs="Simplified Arabic" w:hint="cs"/>
          <w:sz w:val="32"/>
          <w:szCs w:val="32"/>
        </w:rPr>
      </w:pPr>
      <w:r>
        <w:rPr>
          <w:rFonts w:cs="Simplified Arabic" w:hint="cs"/>
          <w:sz w:val="32"/>
          <w:szCs w:val="32"/>
          <w:rtl/>
        </w:rPr>
        <w:t xml:space="preserve">التفكير الإبداعي أو المنتج </w:t>
      </w:r>
    </w:p>
    <w:p w:rsidR="00F337DE" w:rsidRDefault="00F337DE" w:rsidP="00F337DE">
      <w:pPr>
        <w:numPr>
          <w:ilvl w:val="0"/>
          <w:numId w:val="2"/>
        </w:numPr>
        <w:jc w:val="lowKashida"/>
        <w:rPr>
          <w:rFonts w:cs="Simplified Arabic" w:hint="cs"/>
          <w:sz w:val="32"/>
          <w:szCs w:val="32"/>
        </w:rPr>
      </w:pPr>
      <w:r>
        <w:rPr>
          <w:rFonts w:cs="Simplified Arabic" w:hint="cs"/>
          <w:sz w:val="32"/>
          <w:szCs w:val="32"/>
          <w:rtl/>
        </w:rPr>
        <w:t xml:space="preserve">القدرة القيادية </w:t>
      </w:r>
    </w:p>
    <w:p w:rsidR="00F337DE" w:rsidRDefault="00F337DE" w:rsidP="00F337DE">
      <w:pPr>
        <w:numPr>
          <w:ilvl w:val="0"/>
          <w:numId w:val="2"/>
        </w:numPr>
        <w:jc w:val="lowKashida"/>
        <w:rPr>
          <w:rFonts w:cs="Simplified Arabic" w:hint="cs"/>
          <w:sz w:val="32"/>
          <w:szCs w:val="32"/>
        </w:rPr>
      </w:pPr>
      <w:r>
        <w:rPr>
          <w:rFonts w:cs="Simplified Arabic" w:hint="cs"/>
          <w:sz w:val="32"/>
          <w:szCs w:val="32"/>
          <w:rtl/>
        </w:rPr>
        <w:t xml:space="preserve">الفنون البصرية أو الأدائية </w:t>
      </w:r>
    </w:p>
    <w:p w:rsidR="00F337DE" w:rsidRDefault="00F337DE" w:rsidP="00F337DE">
      <w:pPr>
        <w:numPr>
          <w:ilvl w:val="0"/>
          <w:numId w:val="2"/>
        </w:numPr>
        <w:jc w:val="lowKashida"/>
        <w:rPr>
          <w:rFonts w:cs="Simplified Arabic" w:hint="cs"/>
          <w:sz w:val="32"/>
          <w:szCs w:val="32"/>
        </w:rPr>
      </w:pPr>
      <w:r>
        <w:rPr>
          <w:rFonts w:cs="Simplified Arabic" w:hint="cs"/>
          <w:sz w:val="32"/>
          <w:szCs w:val="32"/>
          <w:rtl/>
        </w:rPr>
        <w:t>القدرة النفس حركي</w:t>
      </w:r>
      <w:r>
        <w:rPr>
          <w:rFonts w:cs="Simplified Arabic" w:hint="eastAsia"/>
          <w:sz w:val="32"/>
          <w:szCs w:val="32"/>
          <w:rtl/>
        </w:rPr>
        <w:t>ة</w:t>
      </w:r>
      <w:r>
        <w:rPr>
          <w:rFonts w:cs="Simplified Arabic" w:hint="cs"/>
          <w:sz w:val="32"/>
          <w:szCs w:val="32"/>
          <w:rtl/>
        </w:rPr>
        <w:t xml:space="preserve"> .</w:t>
      </w:r>
    </w:p>
    <w:p w:rsidR="00F337DE" w:rsidRDefault="00F337DE" w:rsidP="00F337DE">
      <w:pPr>
        <w:jc w:val="lowKashida"/>
        <w:rPr>
          <w:rFonts w:cs="Simplified Arabic" w:hint="cs"/>
          <w:sz w:val="32"/>
          <w:szCs w:val="32"/>
          <w:rtl/>
        </w:rPr>
      </w:pPr>
      <w:r>
        <w:rPr>
          <w:rFonts w:cs="Simplified Arabic" w:hint="cs"/>
          <w:sz w:val="32"/>
          <w:szCs w:val="32"/>
          <w:rtl/>
        </w:rPr>
        <w:t xml:space="preserve">وقد تعرض هذا التعريف لانتقادات كثيرة وتم تعديله على ضوء ذلك أكثر من مرة وتقدم الصيغة المعدلة لعام 1981 التعريف التالي : </w:t>
      </w:r>
    </w:p>
    <w:p w:rsidR="00F337DE" w:rsidRDefault="00F337DE" w:rsidP="00F337DE">
      <w:pPr>
        <w:jc w:val="lowKashida"/>
        <w:rPr>
          <w:rFonts w:cs="Simplified Arabic" w:hint="cs"/>
          <w:sz w:val="32"/>
          <w:szCs w:val="32"/>
          <w:rtl/>
        </w:rPr>
      </w:pPr>
      <w:r>
        <w:rPr>
          <w:rFonts w:cs="Simplified Arabic" w:hint="cs"/>
          <w:sz w:val="32"/>
          <w:szCs w:val="32"/>
          <w:rtl/>
        </w:rPr>
        <w:t>الأطفال الموهوبون والمتفوقون هم أولئك الذين يعطون دليلا على اقتدارهم على الأداء الرفيع في المجالات العقلية والإبداعية والفنية والقيادية والأكاديمية الخاصة ويحتاجون خدمات وأنشطة لا تقدمها المدرسة عادة وذلك من اجل التطوير الكامل لمثل هذه الاستعدادات أو التقابليا</w:t>
      </w:r>
      <w:r>
        <w:rPr>
          <w:rFonts w:cs="Simplified Arabic" w:hint="eastAsia"/>
          <w:sz w:val="32"/>
          <w:szCs w:val="32"/>
          <w:rtl/>
        </w:rPr>
        <w:t>ت</w:t>
      </w:r>
      <w:r>
        <w:rPr>
          <w:rFonts w:cs="Simplified Arabic" w:hint="cs"/>
          <w:sz w:val="32"/>
          <w:szCs w:val="32"/>
          <w:rtl/>
        </w:rPr>
        <w:t xml:space="preserve"> 1992 .</w:t>
      </w:r>
    </w:p>
    <w:p w:rsidR="00F337DE" w:rsidRDefault="00F337DE" w:rsidP="00F337DE">
      <w:pPr>
        <w:jc w:val="lowKashida"/>
        <w:rPr>
          <w:rFonts w:cs="Simplified Arabic" w:hint="cs"/>
          <w:sz w:val="32"/>
          <w:szCs w:val="32"/>
          <w:rtl/>
        </w:rPr>
      </w:pPr>
      <w:r>
        <w:rPr>
          <w:rFonts w:cs="Simplified Arabic" w:hint="cs"/>
          <w:sz w:val="32"/>
          <w:szCs w:val="32"/>
          <w:rtl/>
        </w:rPr>
        <w:t>ونلاحظ في هذا التعديل إن القدرة النفس حركي</w:t>
      </w:r>
      <w:r>
        <w:rPr>
          <w:rFonts w:cs="Simplified Arabic" w:hint="eastAsia"/>
          <w:sz w:val="32"/>
          <w:szCs w:val="32"/>
          <w:rtl/>
        </w:rPr>
        <w:t>ة</w:t>
      </w:r>
      <w:r>
        <w:rPr>
          <w:rFonts w:cs="Simplified Arabic" w:hint="cs"/>
          <w:sz w:val="32"/>
          <w:szCs w:val="32"/>
          <w:rtl/>
        </w:rPr>
        <w:t xml:space="preserve"> التي وردت في الصيغة الأولى قد حذفت لتداخلها مع القدرة الفنية .</w:t>
      </w: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ب-تعريف رينزولي </w:t>
      </w:r>
      <w:r w:rsidRPr="008B6AB3">
        <w:rPr>
          <w:rFonts w:cs="AL-Mateen"/>
          <w:color w:val="800080"/>
          <w:sz w:val="32"/>
          <w:szCs w:val="32"/>
        </w:rPr>
        <w:t>Renzulli</w:t>
      </w:r>
      <w:r w:rsidRPr="008B6AB3">
        <w:rPr>
          <w:rFonts w:cs="AL-Mateen" w:hint="cs"/>
          <w:color w:val="800080"/>
          <w:sz w:val="32"/>
          <w:szCs w:val="32"/>
          <w:rtl/>
        </w:rPr>
        <w:t xml:space="preserve"> </w:t>
      </w:r>
    </w:p>
    <w:p w:rsidR="00F337DE" w:rsidRDefault="00F337DE" w:rsidP="00F337DE">
      <w:pPr>
        <w:jc w:val="lowKashida"/>
        <w:rPr>
          <w:rFonts w:cs="Simplified Arabic" w:hint="cs"/>
          <w:sz w:val="32"/>
          <w:szCs w:val="32"/>
          <w:rtl/>
        </w:rPr>
      </w:pPr>
      <w:r>
        <w:rPr>
          <w:rFonts w:cs="Simplified Arabic" w:hint="cs"/>
          <w:sz w:val="32"/>
          <w:szCs w:val="32"/>
          <w:rtl/>
        </w:rPr>
        <w:t xml:space="preserve">في كتابه ما الذي يصنع الموهبة ؟ (1979) قدم رينزولي تعريفه المشهور للموهبة والتفوق مستندا إلى مراجعة لنتائج البحوث والدراسات السابقة حول الموضوع </w:t>
      </w:r>
      <w:r>
        <w:rPr>
          <w:rFonts w:cs="Simplified Arabic"/>
          <w:sz w:val="32"/>
          <w:szCs w:val="32"/>
          <w:rtl/>
        </w:rPr>
        <w:t>–</w:t>
      </w:r>
      <w:r>
        <w:rPr>
          <w:rFonts w:cs="Simplified Arabic" w:hint="cs"/>
          <w:sz w:val="32"/>
          <w:szCs w:val="32"/>
          <w:rtl/>
        </w:rPr>
        <w:t>على النحو التالي :</w:t>
      </w:r>
    </w:p>
    <w:p w:rsidR="00F337DE" w:rsidRDefault="00F337DE" w:rsidP="00F337DE">
      <w:pPr>
        <w:jc w:val="lowKashida"/>
        <w:rPr>
          <w:rFonts w:cs="Simplified Arabic" w:hint="cs"/>
          <w:sz w:val="32"/>
          <w:szCs w:val="32"/>
          <w:rtl/>
        </w:rPr>
      </w:pPr>
      <w:r>
        <w:rPr>
          <w:rFonts w:cs="Simplified Arabic" w:hint="cs"/>
          <w:sz w:val="32"/>
          <w:szCs w:val="32"/>
          <w:rtl/>
        </w:rPr>
        <w:t>تتكون الموهبة والتفوق من تفاعل (تقاطع) ثلاث مجموعات من السمات الإنسانية وهي :</w:t>
      </w:r>
    </w:p>
    <w:p w:rsidR="00F337DE" w:rsidRDefault="00F337DE" w:rsidP="00F337DE">
      <w:pPr>
        <w:jc w:val="lowKashida"/>
        <w:rPr>
          <w:rFonts w:cs="Simplified Arabic" w:hint="cs"/>
          <w:sz w:val="32"/>
          <w:szCs w:val="32"/>
          <w:rtl/>
        </w:rPr>
      </w:pPr>
      <w:r>
        <w:rPr>
          <w:rFonts w:cs="Simplified Arabic" w:hint="cs"/>
          <w:sz w:val="32"/>
          <w:szCs w:val="32"/>
          <w:rtl/>
        </w:rPr>
        <w:t xml:space="preserve">قدرات عامة فوق المتوسط ، مستويات مرتفعة من الالتزام بالمهمات (الدافعية ) ومستويات مرتفعة من القدرات الإبداعية ، والموهوبين والمتفوقين هم أولئك الذين يمتلكون أو لديهم القدرة على تطوير هذه التركيبة من السمات واستخدامها في أي </w:t>
      </w:r>
      <w:r>
        <w:rPr>
          <w:rFonts w:cs="Simplified Arabic" w:hint="cs"/>
          <w:sz w:val="32"/>
          <w:szCs w:val="32"/>
          <w:rtl/>
        </w:rPr>
        <w:lastRenderedPageBreak/>
        <w:t xml:space="preserve">مجال قيم للأداء الإنساني ، إن الأطفال الذين يبدون تفاعلا أو الذين بمقدورهم تطوير تفاعل بين المجموعات الثلاثة يتطلبون خدمات وفرصا تربوية واسعة التنوع لا توفرها عادة البرامج التعليمية الدارجة (ص23) </w:t>
      </w:r>
    </w:p>
    <w:p w:rsidR="00F337DE" w:rsidRDefault="00F337DE" w:rsidP="00F337DE">
      <w:pPr>
        <w:jc w:val="lowKashida"/>
        <w:rPr>
          <w:rFonts w:cs="Simplified Arabic" w:hint="cs"/>
          <w:sz w:val="32"/>
          <w:szCs w:val="32"/>
          <w:rtl/>
        </w:rPr>
      </w:pPr>
      <w:r>
        <w:rPr>
          <w:rFonts w:cs="Simplified Arabic" w:hint="cs"/>
          <w:sz w:val="32"/>
          <w:szCs w:val="32"/>
          <w:rtl/>
        </w:rPr>
        <w:t xml:space="preserve">إن هذا التعريف مقبول في ميدان تعليم الموهوبين والمتفوقين داخل الولايات المتحدة الأميركية وخارجها لأنه يشكل جزءا مكملا لبرنامج رينزولي الاثرائي الذي أجريت عليه دراسات كثيرة حتى أصبح من أكثر البرامج المعروفة اكتمالا وتقصير وقد عبر رينزولي عن مفهومه الثلاثي للموهبة أو التفوق بحلقات متداخلة كما يبدو في الشكل رقم 2-2 ويمثل الجزء المظلل في الشكل الموهبة باعتبارها محصلة للتفاعل بين المجموعات الثلاثة من السمات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r>
        <w:rPr>
          <w:rFonts w:cs="Simplified Arabic" w:hint="cs"/>
          <w:sz w:val="32"/>
          <w:szCs w:val="32"/>
          <w:rtl/>
        </w:rPr>
        <w:t>الشكل رقم 2-2</w:t>
      </w:r>
    </w:p>
    <w:p w:rsidR="00F337DE" w:rsidRDefault="00F337DE" w:rsidP="00F337DE">
      <w:pPr>
        <w:jc w:val="lowKashida"/>
        <w:rPr>
          <w:rFonts w:cs="Simplified Arabic" w:hint="cs"/>
          <w:sz w:val="32"/>
          <w:szCs w:val="32"/>
          <w:rtl/>
        </w:rPr>
      </w:pPr>
      <w:r>
        <w:rPr>
          <w:rFonts w:cs="Simplified Arabic" w:hint="cs"/>
          <w:sz w:val="32"/>
          <w:szCs w:val="32"/>
          <w:rtl/>
        </w:rPr>
        <w:t xml:space="preserve">نموذج الحلقات الثلاثة الذي يعبر عن تعريف رينزولي للموهبة (مكونات الموهبة ) </w:t>
      </w:r>
    </w:p>
    <w:p w:rsidR="00F337DE" w:rsidRDefault="00F337DE" w:rsidP="00F337DE">
      <w:pPr>
        <w:rPr>
          <w:rFonts w:hint="cs"/>
        </w:rPr>
      </w:pPr>
      <w:r>
        <w:rPr>
          <w:rFonts w:cs="Simplified Arabic" w:hint="cs"/>
          <w:noProof/>
          <w:sz w:val="32"/>
          <w:szCs w:val="32"/>
          <w:rtl/>
        </w:rPr>
        <w:pict>
          <v:group id="_x0000_s1027" style="position:absolute;left:0;text-align:left;margin-left:108pt;margin-top:10.9pt;width:180pt;height:112.8pt;z-index:251661312" coordorigin="4838,4022" coordsize="3600,2256">
            <v:oval id="_x0000_s1028" style="position:absolute;left:6278;top:4022;width:2160;height:1260" filled="f">
              <v:textbox>
                <w:txbxContent>
                  <w:p w:rsidR="00F337DE" w:rsidRDefault="00F337DE" w:rsidP="00F337DE">
                    <w:pPr>
                      <w:rPr>
                        <w:rFonts w:hint="cs"/>
                        <w:rtl/>
                      </w:rPr>
                    </w:pPr>
                    <w:r>
                      <w:rPr>
                        <w:rFonts w:hint="cs"/>
                        <w:rtl/>
                      </w:rPr>
                      <w:t xml:space="preserve">قدرة </w:t>
                    </w:r>
                  </w:p>
                  <w:p w:rsidR="00F337DE" w:rsidRDefault="00F337DE" w:rsidP="00F337DE">
                    <w:pPr>
                      <w:rPr>
                        <w:rFonts w:hint="cs"/>
                      </w:rPr>
                    </w:pPr>
                    <w:r>
                      <w:rPr>
                        <w:rFonts w:hint="cs"/>
                        <w:rtl/>
                      </w:rPr>
                      <w:t xml:space="preserve">إبداعية </w:t>
                    </w:r>
                  </w:p>
                </w:txbxContent>
              </v:textbox>
            </v:oval>
            <v:oval id="_x0000_s1029" style="position:absolute;left:4838;top:4022;width:2160;height:1260" filled="f">
              <v:textbox>
                <w:txbxContent>
                  <w:p w:rsidR="00F337DE" w:rsidRDefault="00F337DE" w:rsidP="00F337DE">
                    <w:pPr>
                      <w:rPr>
                        <w:rFonts w:hint="cs"/>
                        <w:rtl/>
                      </w:rPr>
                    </w:pPr>
                    <w:r>
                      <w:rPr>
                        <w:rFonts w:hint="cs"/>
                        <w:rtl/>
                      </w:rPr>
                      <w:t xml:space="preserve">        قدرة عقلية    </w:t>
                    </w:r>
                  </w:p>
                  <w:p w:rsidR="00F337DE" w:rsidRPr="00701BF1" w:rsidRDefault="00F337DE" w:rsidP="00F337DE">
                    <w:pPr>
                      <w:rPr>
                        <w:rFonts w:hint="cs"/>
                        <w:sz w:val="22"/>
                        <w:szCs w:val="22"/>
                      </w:rPr>
                    </w:pPr>
                    <w:r>
                      <w:rPr>
                        <w:rFonts w:hint="cs"/>
                        <w:rtl/>
                      </w:rPr>
                      <w:t xml:space="preserve">      فوق </w:t>
                    </w:r>
                    <w:r w:rsidRPr="00701BF1">
                      <w:rPr>
                        <w:rFonts w:hint="cs"/>
                        <w:sz w:val="22"/>
                        <w:szCs w:val="22"/>
                        <w:rtl/>
                      </w:rPr>
                      <w:t xml:space="preserve">المتوسط </w:t>
                    </w:r>
                  </w:p>
                  <w:p w:rsidR="00F337DE" w:rsidRDefault="00F337DE" w:rsidP="00F337DE">
                    <w:pPr>
                      <w:rPr>
                        <w:rFonts w:hint="cs"/>
                      </w:rPr>
                    </w:pPr>
                  </w:p>
                </w:txbxContent>
              </v:textbox>
            </v:oval>
            <v:oval id="_x0000_s1030" style="position:absolute;left:5738;top:4658;width:1800;height:1620" filled="f">
              <v:textbox>
                <w:txbxContent>
                  <w:p w:rsidR="00F337DE" w:rsidRDefault="00F337DE" w:rsidP="00F337DE">
                    <w:pPr>
                      <w:rPr>
                        <w:rFonts w:hint="cs"/>
                        <w:rtl/>
                      </w:rPr>
                    </w:pPr>
                    <w:r>
                      <w:rPr>
                        <w:rFonts w:hint="cs"/>
                        <w:rtl/>
                      </w:rPr>
                      <w:t xml:space="preserve">  </w:t>
                    </w:r>
                  </w:p>
                  <w:p w:rsidR="00F337DE" w:rsidRDefault="00F337DE" w:rsidP="00F337DE">
                    <w:pPr>
                      <w:rPr>
                        <w:rFonts w:hint="cs"/>
                        <w:rtl/>
                      </w:rPr>
                    </w:pPr>
                  </w:p>
                  <w:p w:rsidR="00F337DE" w:rsidRDefault="00F337DE" w:rsidP="00F337DE">
                    <w:pPr>
                      <w:jc w:val="center"/>
                      <w:rPr>
                        <w:rFonts w:hint="cs"/>
                      </w:rPr>
                    </w:pPr>
                    <w:r>
                      <w:rPr>
                        <w:rFonts w:hint="cs"/>
                        <w:rtl/>
                      </w:rPr>
                      <w:t>دافعية</w:t>
                    </w:r>
                  </w:p>
                </w:txbxContent>
              </v:textbox>
            </v:oval>
            <v:shapetype id="_x0000_t202" coordsize="21600,21600" o:spt="202" path="m,l,21600r21600,l21600,xe">
              <v:stroke joinstyle="miter"/>
              <v:path gradientshapeok="t" o:connecttype="rect"/>
            </v:shapetype>
            <v:shape id="_x0000_s1031" type="#_x0000_t202" style="position:absolute;left:6098;top:4658;width:900;height:360" filled="f" stroked="f">
              <v:textbox>
                <w:txbxContent>
                  <w:p w:rsidR="00F337DE" w:rsidRPr="00701BF1" w:rsidRDefault="00F337DE" w:rsidP="00F337DE">
                    <w:pPr>
                      <w:rPr>
                        <w:rFonts w:hint="cs"/>
                        <w:sz w:val="20"/>
                        <w:szCs w:val="20"/>
                      </w:rPr>
                    </w:pPr>
                    <w:r w:rsidRPr="00701BF1">
                      <w:rPr>
                        <w:rFonts w:hint="cs"/>
                        <w:sz w:val="20"/>
                        <w:szCs w:val="20"/>
                        <w:rtl/>
                      </w:rPr>
                      <w:t xml:space="preserve">الموهبة </w:t>
                    </w:r>
                  </w:p>
                </w:txbxContent>
              </v:textbox>
            </v:shape>
            <w10:wrap anchorx="page"/>
          </v:group>
        </w:pict>
      </w:r>
      <w:r>
        <w:rPr>
          <w:rFonts w:hint="cs"/>
          <w:rtl/>
        </w:rPr>
        <w:t xml:space="preserve">    </w:t>
      </w:r>
    </w:p>
    <w:p w:rsidR="00F337DE" w:rsidRDefault="00F337DE" w:rsidP="00F337DE">
      <w:pPr>
        <w:bidi w:val="0"/>
        <w:jc w:val="lowKashida"/>
        <w:rPr>
          <w:rFonts w:cs="Simplified Arabic"/>
          <w:sz w:val="32"/>
          <w:szCs w:val="32"/>
          <w:rtl/>
        </w:rPr>
      </w:pPr>
    </w:p>
    <w:p w:rsidR="00F337DE" w:rsidRDefault="00F337DE" w:rsidP="00F337DE">
      <w:pPr>
        <w:bidi w:val="0"/>
        <w:jc w:val="lowKashida"/>
        <w:rPr>
          <w:rFonts w:cs="Simplified Arabic" w:hint="cs"/>
          <w:sz w:val="32"/>
          <w:szCs w:val="32"/>
          <w:rtl/>
        </w:rPr>
      </w:pPr>
    </w:p>
    <w:p w:rsidR="00F337DE" w:rsidRDefault="00F337DE" w:rsidP="00F337DE">
      <w:pPr>
        <w:jc w:val="lowKashida"/>
        <w:rPr>
          <w:rFonts w:cs="Simplified Arabic" w:hint="cs"/>
          <w:sz w:val="32"/>
          <w:szCs w:val="32"/>
          <w:rtl/>
          <w:lang w:bidi="ar-EG"/>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r>
        <w:rPr>
          <w:rFonts w:cs="Simplified Arabic" w:hint="cs"/>
          <w:sz w:val="32"/>
          <w:szCs w:val="32"/>
          <w:rtl/>
        </w:rPr>
        <w:t>ويجمع التعريف الذي قدمه رينزولي بين بعض خصائص التعريفات ذات التوجيه التربوي وتعريفات السمات ولكنه ينطوي على أوجه قصور أهمها :</w:t>
      </w:r>
    </w:p>
    <w:p w:rsidR="00F337DE" w:rsidRDefault="00F337DE" w:rsidP="00F337DE">
      <w:pPr>
        <w:numPr>
          <w:ilvl w:val="0"/>
          <w:numId w:val="2"/>
        </w:numPr>
        <w:jc w:val="lowKashida"/>
        <w:rPr>
          <w:rFonts w:cs="Simplified Arabic" w:hint="cs"/>
          <w:sz w:val="32"/>
          <w:szCs w:val="32"/>
          <w:rtl/>
        </w:rPr>
      </w:pPr>
      <w:r>
        <w:rPr>
          <w:rFonts w:cs="Simplified Arabic" w:hint="cs"/>
          <w:sz w:val="32"/>
          <w:szCs w:val="32"/>
          <w:rtl/>
        </w:rPr>
        <w:t>المساواة بين الموهوب والمتفوق من حيث اشتراطه توافر الخصائص أو السمات الثلاثة نفسها لدى كل منهما :</w:t>
      </w:r>
    </w:p>
    <w:p w:rsidR="00F337DE" w:rsidRDefault="00F337DE" w:rsidP="00F337DE">
      <w:pPr>
        <w:jc w:val="lowKashida"/>
        <w:rPr>
          <w:rFonts w:cs="Simplified Arabic" w:hint="cs"/>
          <w:sz w:val="32"/>
          <w:szCs w:val="32"/>
          <w:rtl/>
        </w:rPr>
      </w:pPr>
      <w:r>
        <w:rPr>
          <w:rFonts w:cs="Simplified Arabic" w:hint="cs"/>
          <w:sz w:val="32"/>
          <w:szCs w:val="32"/>
          <w:rtl/>
        </w:rPr>
        <w:t xml:space="preserve">*تجاهله للأطفال الموهوبين عقليا ذوي التحصيل المتدني وذلك مفهوم ضمنا في اشتراطه الفاعلية لكل من المكونات الثلاثة للموهبة والتفوق بينما أثبتت الدراسات وجود أطفال موهوبين عقليا في مختلف المستويات الدراسية ممن تدنى مستوى تحصيلهم المدرسي نتيجة نقصان دافعي للتعلم </w:t>
      </w:r>
      <w:r>
        <w:rPr>
          <w:rFonts w:cs="Simplified Arabic"/>
          <w:sz w:val="32"/>
          <w:szCs w:val="32"/>
        </w:rPr>
        <w:t>(Rimm, 1986, Whitmore , 1980 )</w:t>
      </w:r>
    </w:p>
    <w:p w:rsidR="00F337DE" w:rsidRDefault="00F337DE" w:rsidP="00F337DE">
      <w:pPr>
        <w:jc w:val="lowKashida"/>
        <w:rPr>
          <w:rFonts w:cs="Simplified Arabic" w:hint="cs"/>
          <w:sz w:val="32"/>
          <w:szCs w:val="32"/>
          <w:rtl/>
        </w:rPr>
      </w:pPr>
      <w:r>
        <w:rPr>
          <w:rFonts w:cs="Simplified Arabic" w:hint="cs"/>
          <w:sz w:val="32"/>
          <w:szCs w:val="32"/>
          <w:rtl/>
        </w:rPr>
        <w:lastRenderedPageBreak/>
        <w:t xml:space="preserve">*عدم إشارته إلى مستوى الأداء المطلوب بصورة محددة بالنسبة لكل من المكونات الثلاثة للموهبة والتفوق  ولا يحل المشكلة قوله إن تكون القدرات العامة في مستوى فوق المتوسط أو إن تكون القدرات الإبداعية والدافعية من مستويات مرتفعة .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r>
        <w:rPr>
          <w:rFonts w:cs="Simplified Arabic" w:hint="cs"/>
          <w:sz w:val="32"/>
          <w:szCs w:val="32"/>
          <w:rtl/>
        </w:rPr>
        <w:t xml:space="preserve">*عدم تحديده لوسائل القياس الممكنة ولا صيما انه يشير إلى وجود قدرات عامة غير محددة بالإضافة إلى الدافعية والإبداعية مما يزيد مسألة القياس تشعبا وتعقيدا ويجعل إجراءات التعرف على الإفراد المؤهلين للبرامج الخاصة عملية مكلفة من جميع الجوانب </w:t>
      </w:r>
    </w:p>
    <w:p w:rsidR="00F337DE" w:rsidRDefault="00F337DE" w:rsidP="00F337DE">
      <w:pPr>
        <w:jc w:val="lowKashida"/>
        <w:rPr>
          <w:rFonts w:cs="Simplified Arabic" w:hint="cs"/>
          <w:sz w:val="32"/>
          <w:szCs w:val="32"/>
          <w:rtl/>
        </w:rPr>
      </w:pPr>
      <w:r>
        <w:rPr>
          <w:rFonts w:cs="Simplified Arabic" w:hint="cs"/>
          <w:sz w:val="32"/>
          <w:szCs w:val="32"/>
          <w:rtl/>
        </w:rPr>
        <w:t>وعلى الرغم من الانتقادات الموجهة إلى تعريف رين زول</w:t>
      </w:r>
      <w:r>
        <w:rPr>
          <w:rFonts w:cs="Simplified Arabic" w:hint="eastAsia"/>
          <w:sz w:val="32"/>
          <w:szCs w:val="32"/>
          <w:rtl/>
        </w:rPr>
        <w:t>ي</w:t>
      </w:r>
      <w:r>
        <w:rPr>
          <w:rFonts w:cs="Simplified Arabic" w:hint="cs"/>
          <w:sz w:val="32"/>
          <w:szCs w:val="32"/>
          <w:rtl/>
        </w:rPr>
        <w:t xml:space="preserve"> إلا انه قدم إضافات كثيرة من بينها توسيع مفهوم الموهبة والتفوق إبراز الدور الذي تلعبه الدافعية في مستوى الانجاز وأهمية التفاعل بين القدرات العامة والإبداعية والدافعية بالنسبة لتخطيط البرامج الخاصة للموهوبين والمتفوقين كما انه أكد ضرورة النظر إلى الموهبة والتفوق كحالة تطورية نامية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هـ -تعريف جانييه </w:t>
      </w:r>
      <w:r w:rsidRPr="008B6AB3">
        <w:rPr>
          <w:rFonts w:cs="AL-Mateen"/>
          <w:color w:val="800080"/>
          <w:sz w:val="32"/>
          <w:szCs w:val="32"/>
        </w:rPr>
        <w:t>Gagne</w:t>
      </w:r>
      <w:r w:rsidRPr="008B6AB3">
        <w:rPr>
          <w:rFonts w:cs="AL-Mateen" w:hint="cs"/>
          <w:color w:val="800080"/>
          <w:sz w:val="32"/>
          <w:szCs w:val="32"/>
          <w:rtl/>
        </w:rPr>
        <w:t xml:space="preserve"> :</w:t>
      </w:r>
    </w:p>
    <w:p w:rsidR="00F337DE" w:rsidRDefault="00F337DE" w:rsidP="00F337DE">
      <w:pPr>
        <w:jc w:val="lowKashida"/>
        <w:rPr>
          <w:rFonts w:cs="Simplified Arabic" w:hint="cs"/>
          <w:sz w:val="32"/>
          <w:szCs w:val="32"/>
          <w:rtl/>
        </w:rPr>
      </w:pPr>
      <w:r>
        <w:rPr>
          <w:rFonts w:cs="Simplified Arabic" w:hint="cs"/>
          <w:sz w:val="32"/>
          <w:szCs w:val="32"/>
          <w:rtl/>
        </w:rPr>
        <w:t xml:space="preserve">إن معظم الباحثين </w:t>
      </w:r>
      <w:r>
        <w:rPr>
          <w:rFonts w:cs="Simplified Arabic"/>
          <w:sz w:val="32"/>
          <w:szCs w:val="32"/>
          <w:rtl/>
        </w:rPr>
        <w:t>–</w:t>
      </w:r>
      <w:r>
        <w:rPr>
          <w:rFonts w:cs="Simplified Arabic" w:hint="cs"/>
          <w:sz w:val="32"/>
          <w:szCs w:val="32"/>
          <w:rtl/>
        </w:rPr>
        <w:t xml:space="preserve"> كما يلاحظ في التعريفات التي سبقت الإشارة إليها ـ يستخدمون كلمتي موهبة </w:t>
      </w:r>
      <w:r>
        <w:rPr>
          <w:rFonts w:cs="Simplified Arabic"/>
          <w:sz w:val="32"/>
          <w:szCs w:val="32"/>
        </w:rPr>
        <w:t>giftedness</w:t>
      </w:r>
      <w:r>
        <w:rPr>
          <w:rFonts w:cs="Simplified Arabic" w:hint="cs"/>
          <w:sz w:val="32"/>
          <w:szCs w:val="32"/>
          <w:rtl/>
        </w:rPr>
        <w:t xml:space="preserve"> وتفوق</w:t>
      </w:r>
      <w:r>
        <w:rPr>
          <w:rFonts w:cs="Simplified Arabic"/>
          <w:sz w:val="32"/>
          <w:szCs w:val="32"/>
        </w:rPr>
        <w:t>talent</w:t>
      </w:r>
      <w:r>
        <w:rPr>
          <w:rFonts w:cs="Simplified Arabic" w:hint="cs"/>
          <w:sz w:val="32"/>
          <w:szCs w:val="32"/>
          <w:rtl/>
        </w:rPr>
        <w:t xml:space="preserve"> للدلالة على معنى واحد.ومن الضروري لاستكمال بحث الموضوع أن نعرض المحاولة الفريدة التي استهدفت تقديم نموذج نظري مدروس للتمييز بين الموهبة والتفوق.  </w:t>
      </w:r>
    </w:p>
    <w:p w:rsidR="00F337DE" w:rsidRDefault="00F337DE" w:rsidP="00F337DE">
      <w:pPr>
        <w:jc w:val="lowKashida"/>
        <w:rPr>
          <w:rFonts w:cs="Simplified Arabic" w:hint="cs"/>
          <w:sz w:val="32"/>
          <w:szCs w:val="32"/>
          <w:rtl/>
        </w:rPr>
      </w:pPr>
      <w:r>
        <w:rPr>
          <w:rFonts w:cs="Simplified Arabic" w:hint="cs"/>
          <w:sz w:val="32"/>
          <w:szCs w:val="32"/>
          <w:rtl/>
        </w:rPr>
        <w:t>قدم الباحث الكندي فرانسوا جانبيه (</w:t>
      </w:r>
      <w:r>
        <w:rPr>
          <w:rFonts w:cs="Simplified Arabic"/>
          <w:sz w:val="32"/>
          <w:szCs w:val="32"/>
        </w:rPr>
        <w:t>1993</w:t>
      </w:r>
      <w:r>
        <w:rPr>
          <w:rFonts w:cs="Simplified Arabic" w:hint="cs"/>
          <w:sz w:val="32"/>
          <w:szCs w:val="32"/>
          <w:rtl/>
        </w:rPr>
        <w:t>‘</w:t>
      </w:r>
      <w:r>
        <w:rPr>
          <w:rFonts w:cs="Simplified Arabic"/>
          <w:sz w:val="32"/>
          <w:szCs w:val="32"/>
        </w:rPr>
        <w:t>1985</w:t>
      </w:r>
      <w:r>
        <w:rPr>
          <w:rFonts w:cs="Simplified Arabic" w:hint="cs"/>
          <w:sz w:val="32"/>
          <w:szCs w:val="32"/>
          <w:rtl/>
        </w:rPr>
        <w:t>‘</w:t>
      </w:r>
      <w:r>
        <w:rPr>
          <w:rFonts w:cs="Simplified Arabic"/>
          <w:sz w:val="32"/>
          <w:szCs w:val="32"/>
        </w:rPr>
        <w:t>gage</w:t>
      </w:r>
      <w:r>
        <w:rPr>
          <w:rFonts w:cs="Simplified Arabic" w:hint="cs"/>
          <w:sz w:val="32"/>
          <w:szCs w:val="32"/>
          <w:rtl/>
        </w:rPr>
        <w:t xml:space="preserve">)نموذجه لأول مرة عام </w:t>
      </w:r>
      <w:r>
        <w:rPr>
          <w:rFonts w:cs="Simplified Arabic"/>
          <w:sz w:val="32"/>
          <w:szCs w:val="32"/>
        </w:rPr>
        <w:t>1985</w:t>
      </w:r>
    </w:p>
    <w:p w:rsidR="00F337DE" w:rsidRDefault="00F337DE" w:rsidP="00F337DE">
      <w:pPr>
        <w:jc w:val="lowKashida"/>
        <w:rPr>
          <w:rFonts w:cs="Simplified Arabic" w:hint="cs"/>
          <w:sz w:val="32"/>
          <w:szCs w:val="32"/>
          <w:rtl/>
        </w:rPr>
      </w:pPr>
      <w:r>
        <w:rPr>
          <w:rFonts w:cs="Simplified Arabic" w:hint="cs"/>
          <w:sz w:val="32"/>
          <w:szCs w:val="32"/>
          <w:rtl/>
        </w:rPr>
        <w:t>في مقالته المنشورة في مجلة " الطفل الموهوب الرباعي</w:t>
      </w:r>
      <w:r>
        <w:rPr>
          <w:rFonts w:cs="Simplified Arabic" w:hint="eastAsia"/>
          <w:sz w:val="32"/>
          <w:szCs w:val="32"/>
          <w:rtl/>
        </w:rPr>
        <w:t>ة</w:t>
      </w:r>
      <w:r>
        <w:rPr>
          <w:rFonts w:cs="Simplified Arabic" w:hint="cs"/>
          <w:sz w:val="32"/>
          <w:szCs w:val="32"/>
          <w:rtl/>
        </w:rPr>
        <w:t>".</w:t>
      </w:r>
      <w:r>
        <w:rPr>
          <w:rFonts w:cs="Simplified Arabic"/>
          <w:sz w:val="32"/>
          <w:szCs w:val="32"/>
        </w:rPr>
        <w:t xml:space="preserve">gifted child Quarterly </w:t>
      </w:r>
      <w:r>
        <w:rPr>
          <w:rFonts w:cs="Simplified Arabic" w:hint="cs"/>
          <w:sz w:val="32"/>
          <w:szCs w:val="32"/>
          <w:rtl/>
        </w:rPr>
        <w:t xml:space="preserve"> وتوصل الباحث بعد مراجعته لما كتب حول الموضوع إلى إن هناك من الشواهد والوقائع ما يبرر النموذج الذي طرحه للتفريق بين مفهوم الموهبة ومفهوم التفوق وأعاد جانييه عرض نموذجه بصورة أكثر تفصيلا وتنظيما في فصل تضمنه كتاب مرجعي حول تربية الموهوبين حرره وساهم فيه الكاتبان كولا نجل</w:t>
      </w:r>
      <w:r>
        <w:rPr>
          <w:rFonts w:cs="Simplified Arabic" w:hint="eastAsia"/>
          <w:sz w:val="32"/>
          <w:szCs w:val="32"/>
          <w:rtl/>
        </w:rPr>
        <w:t>و</w:t>
      </w:r>
      <w:r>
        <w:rPr>
          <w:rFonts w:cs="Simplified Arabic" w:hint="cs"/>
          <w:sz w:val="32"/>
          <w:szCs w:val="32"/>
          <w:rtl/>
        </w:rPr>
        <w:t xml:space="preserve"> وديفس 1991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lang w:bidi="ar-EG"/>
        </w:rPr>
      </w:pPr>
    </w:p>
    <w:p w:rsidR="00F337DE" w:rsidRPr="00F11BBA" w:rsidRDefault="00F337DE" w:rsidP="00F337DE">
      <w:pPr>
        <w:jc w:val="lowKashida"/>
        <w:rPr>
          <w:rFonts w:cs="Simplified Arabic" w:hint="cs"/>
          <w:sz w:val="32"/>
          <w:szCs w:val="32"/>
          <w:rtl/>
        </w:rPr>
      </w:pPr>
      <w:r>
        <w:rPr>
          <w:noProof/>
        </w:rPr>
        <w:drawing>
          <wp:anchor distT="0" distB="0" distL="114300" distR="114300" simplePos="0" relativeHeight="251662336" behindDoc="1" locked="0" layoutInCell="1" allowOverlap="1">
            <wp:simplePos x="0" y="0"/>
            <wp:positionH relativeFrom="column">
              <wp:posOffset>-304800</wp:posOffset>
            </wp:positionH>
            <wp:positionV relativeFrom="paragraph">
              <wp:posOffset>0</wp:posOffset>
            </wp:positionV>
            <wp:extent cx="6629400" cy="6734810"/>
            <wp:effectExtent l="19050" t="0" r="0" b="0"/>
            <wp:wrapNone/>
            <wp:docPr id="8" name="صورة 8" descr="صورة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صورة 003"/>
                    <pic:cNvPicPr>
                      <a:picLocks noChangeAspect="1" noChangeArrowheads="1"/>
                    </pic:cNvPicPr>
                  </pic:nvPicPr>
                  <pic:blipFill>
                    <a:blip r:embed="rId12"/>
                    <a:srcRect l="4227" t="4535" r="6877" b="5066"/>
                    <a:stretch>
                      <a:fillRect/>
                    </a:stretch>
                  </pic:blipFill>
                  <pic:spPr bwMode="auto">
                    <a:xfrm>
                      <a:off x="0" y="0"/>
                      <a:ext cx="6629400" cy="6734810"/>
                    </a:xfrm>
                    <a:prstGeom prst="rect">
                      <a:avLst/>
                    </a:prstGeom>
                    <a:noFill/>
                    <a:ln w="9525">
                      <a:noFill/>
                      <a:miter lim="800000"/>
                      <a:headEnd/>
                      <a:tailEnd/>
                    </a:ln>
                  </pic:spPr>
                </pic:pic>
              </a:graphicData>
            </a:graphic>
          </wp:anchor>
        </w:drawing>
      </w:r>
    </w:p>
    <w:p w:rsidR="00F337DE" w:rsidRDefault="00F337DE" w:rsidP="00F337DE">
      <w:pPr>
        <w:jc w:val="lowKashida"/>
        <w:rPr>
          <w:rFonts w:cs="Simplified Arabic" w:hint="cs"/>
          <w:sz w:val="32"/>
          <w:szCs w:val="32"/>
          <w:rtl/>
          <w:lang w:bidi="ar-EG"/>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r>
        <w:rPr>
          <w:rFonts w:cs="Simplified Arabic" w:hint="cs"/>
          <w:sz w:val="32"/>
          <w:szCs w:val="32"/>
          <w:rtl/>
        </w:rPr>
        <w:t>*تصنيف الموهوبين :</w:t>
      </w:r>
    </w:p>
    <w:p w:rsidR="00F337DE" w:rsidRDefault="00F337DE" w:rsidP="00F337DE">
      <w:pPr>
        <w:jc w:val="lowKashida"/>
        <w:rPr>
          <w:rFonts w:cs="Simplified Arabic" w:hint="cs"/>
          <w:sz w:val="32"/>
          <w:szCs w:val="32"/>
          <w:rtl/>
        </w:rPr>
      </w:pPr>
      <w:r>
        <w:rPr>
          <w:rFonts w:cs="Simplified Arabic" w:hint="cs"/>
          <w:sz w:val="32"/>
          <w:szCs w:val="32"/>
          <w:rtl/>
        </w:rPr>
        <w:t xml:space="preserve">اعتمد بعض الباحثين نسبة الذكاء على اختبار ذكاء فردي كأساس لتصنيف الموهوبين إلى فئات ثلاثة </w:t>
      </w:r>
      <w:r>
        <w:rPr>
          <w:rFonts w:cs="Simplified Arabic"/>
          <w:sz w:val="32"/>
          <w:szCs w:val="32"/>
        </w:rPr>
        <w:t>Silverman, 1989</w:t>
      </w:r>
      <w:r>
        <w:rPr>
          <w:rFonts w:cs="Simplified Arabic" w:hint="cs"/>
          <w:sz w:val="32"/>
          <w:szCs w:val="32"/>
          <w:rtl/>
        </w:rPr>
        <w:t xml:space="preserve"> </w:t>
      </w:r>
    </w:p>
    <w:p w:rsidR="00F337DE" w:rsidRDefault="00F337DE" w:rsidP="00F337DE">
      <w:pPr>
        <w:jc w:val="lowKashida"/>
        <w:rPr>
          <w:rFonts w:cs="Simplified Arabic" w:hint="cs"/>
          <w:sz w:val="32"/>
          <w:szCs w:val="32"/>
          <w:rtl/>
        </w:rPr>
      </w:pPr>
      <w:r>
        <w:rPr>
          <w:rFonts w:cs="Simplified Arabic" w:hint="cs"/>
          <w:sz w:val="32"/>
          <w:szCs w:val="32"/>
          <w:rtl/>
        </w:rPr>
        <w:t xml:space="preserve">*موهوب بدرجة عالية : </w:t>
      </w:r>
      <w:r>
        <w:rPr>
          <w:rFonts w:cs="Simplified Arabic" w:hint="cs"/>
          <w:sz w:val="32"/>
          <w:szCs w:val="32"/>
          <w:rtl/>
        </w:rPr>
        <w:tab/>
      </w:r>
      <w:r>
        <w:rPr>
          <w:rFonts w:cs="Simplified Arabic" w:hint="cs"/>
          <w:sz w:val="32"/>
          <w:szCs w:val="32"/>
          <w:rtl/>
        </w:rPr>
        <w:tab/>
        <w:t xml:space="preserve">إذا كانت نسبة الذكاء 145 فأكثر </w:t>
      </w:r>
    </w:p>
    <w:p w:rsidR="00F337DE" w:rsidRDefault="00F337DE" w:rsidP="00F337DE">
      <w:pPr>
        <w:jc w:val="lowKashida"/>
        <w:rPr>
          <w:rFonts w:cs="Simplified Arabic" w:hint="cs"/>
          <w:sz w:val="32"/>
          <w:szCs w:val="32"/>
          <w:rtl/>
        </w:rPr>
      </w:pPr>
      <w:r>
        <w:rPr>
          <w:rFonts w:cs="Simplified Arabic" w:hint="cs"/>
          <w:sz w:val="32"/>
          <w:szCs w:val="32"/>
          <w:rtl/>
        </w:rPr>
        <w:t>*موهوب بدرجة متوسطة :</w:t>
      </w:r>
      <w:r>
        <w:rPr>
          <w:rFonts w:cs="Simplified Arabic" w:hint="cs"/>
          <w:sz w:val="32"/>
          <w:szCs w:val="32"/>
          <w:rtl/>
        </w:rPr>
        <w:tab/>
      </w:r>
      <w:r>
        <w:rPr>
          <w:rFonts w:cs="Simplified Arabic" w:hint="cs"/>
          <w:sz w:val="32"/>
          <w:szCs w:val="32"/>
          <w:rtl/>
        </w:rPr>
        <w:tab/>
        <w:t>إذا كانت نسبة الذكاء 130-144</w:t>
      </w:r>
    </w:p>
    <w:p w:rsidR="00F337DE" w:rsidRDefault="00F337DE" w:rsidP="00F337DE">
      <w:pPr>
        <w:jc w:val="lowKashida"/>
        <w:rPr>
          <w:rFonts w:cs="Simplified Arabic" w:hint="cs"/>
          <w:sz w:val="32"/>
          <w:szCs w:val="32"/>
          <w:rtl/>
        </w:rPr>
      </w:pPr>
      <w:r>
        <w:rPr>
          <w:rFonts w:cs="Simplified Arabic" w:hint="cs"/>
          <w:sz w:val="32"/>
          <w:szCs w:val="32"/>
          <w:rtl/>
        </w:rPr>
        <w:t>*موهوب بدرجة مقبولة :</w:t>
      </w:r>
      <w:r>
        <w:rPr>
          <w:rFonts w:cs="Simplified Arabic" w:hint="cs"/>
          <w:sz w:val="32"/>
          <w:szCs w:val="32"/>
          <w:rtl/>
        </w:rPr>
        <w:tab/>
      </w:r>
      <w:r>
        <w:rPr>
          <w:rFonts w:cs="Simplified Arabic" w:hint="cs"/>
          <w:sz w:val="32"/>
          <w:szCs w:val="32"/>
          <w:rtl/>
        </w:rPr>
        <w:tab/>
        <w:t xml:space="preserve">إذا كانت نسبة الذكاء 115- 129 </w:t>
      </w:r>
    </w:p>
    <w:p w:rsidR="00F337DE" w:rsidRDefault="00F337DE" w:rsidP="00F337DE">
      <w:pPr>
        <w:jc w:val="lowKashida"/>
        <w:rPr>
          <w:rFonts w:cs="Simplified Arabic" w:hint="cs"/>
          <w:sz w:val="32"/>
          <w:szCs w:val="32"/>
          <w:rtl/>
        </w:rPr>
      </w:pPr>
      <w:r>
        <w:rPr>
          <w:rFonts w:cs="Simplified Arabic" w:hint="cs"/>
          <w:sz w:val="32"/>
          <w:szCs w:val="32"/>
          <w:rtl/>
        </w:rPr>
        <w:t>ومن الباحثين من اعتمد تصنيفا أساسه النسبة المئوية ومثال ذلك إن فريمان 1991 صنفت الموهوبين والمتفوقين في ثلاث فئات على النحو التالي :</w:t>
      </w:r>
    </w:p>
    <w:p w:rsidR="00F337DE" w:rsidRDefault="00F337DE" w:rsidP="00F337DE">
      <w:pPr>
        <w:jc w:val="lowKashida"/>
        <w:rPr>
          <w:rFonts w:cs="Simplified Arabic" w:hint="cs"/>
          <w:sz w:val="32"/>
          <w:szCs w:val="32"/>
          <w:rtl/>
        </w:rPr>
      </w:pPr>
      <w:r>
        <w:rPr>
          <w:rFonts w:cs="Simplified Arabic" w:hint="cs"/>
          <w:sz w:val="32"/>
          <w:szCs w:val="32"/>
          <w:rtl/>
        </w:rPr>
        <w:t>*أعلى 1%</w:t>
      </w:r>
      <w:r>
        <w:rPr>
          <w:rFonts w:cs="Simplified Arabic" w:hint="cs"/>
          <w:sz w:val="32"/>
          <w:szCs w:val="32"/>
          <w:rtl/>
        </w:rPr>
        <w:tab/>
      </w:r>
      <w:r>
        <w:rPr>
          <w:rFonts w:cs="Simplified Arabic" w:hint="cs"/>
          <w:sz w:val="32"/>
          <w:szCs w:val="32"/>
          <w:rtl/>
        </w:rPr>
        <w:tab/>
        <w:t xml:space="preserve">موهوب ومتفوق بدرجة رفيعة </w:t>
      </w:r>
    </w:p>
    <w:p w:rsidR="00F337DE" w:rsidRDefault="00F337DE" w:rsidP="00F337DE">
      <w:pPr>
        <w:jc w:val="lowKashida"/>
        <w:rPr>
          <w:rFonts w:cs="Simplified Arabic" w:hint="cs"/>
          <w:sz w:val="32"/>
          <w:szCs w:val="32"/>
          <w:rtl/>
        </w:rPr>
      </w:pPr>
      <w:r>
        <w:rPr>
          <w:rFonts w:cs="Simplified Arabic" w:hint="cs"/>
          <w:sz w:val="32"/>
          <w:szCs w:val="32"/>
          <w:rtl/>
        </w:rPr>
        <w:t xml:space="preserve">*من 1-5 % </w:t>
      </w:r>
      <w:r>
        <w:rPr>
          <w:rFonts w:cs="Simplified Arabic" w:hint="cs"/>
          <w:sz w:val="32"/>
          <w:szCs w:val="32"/>
          <w:rtl/>
        </w:rPr>
        <w:tab/>
        <w:t xml:space="preserve">موهوبون ومتفوقون </w:t>
      </w:r>
    </w:p>
    <w:p w:rsidR="00F337DE" w:rsidRDefault="00F337DE" w:rsidP="00F337DE">
      <w:pPr>
        <w:jc w:val="lowKashida"/>
        <w:rPr>
          <w:rFonts w:cs="Simplified Arabic" w:hint="cs"/>
          <w:sz w:val="32"/>
          <w:szCs w:val="32"/>
          <w:rtl/>
        </w:rPr>
      </w:pPr>
      <w:r>
        <w:rPr>
          <w:rFonts w:cs="Simplified Arabic" w:hint="cs"/>
          <w:sz w:val="32"/>
          <w:szCs w:val="32"/>
          <w:rtl/>
        </w:rPr>
        <w:t xml:space="preserve">*من 5-20% </w:t>
      </w:r>
      <w:r>
        <w:rPr>
          <w:rFonts w:cs="Simplified Arabic" w:hint="cs"/>
          <w:sz w:val="32"/>
          <w:szCs w:val="32"/>
          <w:rtl/>
        </w:rPr>
        <w:tab/>
        <w:t xml:space="preserve">موهوبون ومتفوقون بدرجة متوسطة </w:t>
      </w:r>
    </w:p>
    <w:p w:rsidR="00F337DE" w:rsidRDefault="00F337DE" w:rsidP="00F337DE">
      <w:pPr>
        <w:jc w:val="lowKashida"/>
        <w:rPr>
          <w:rFonts w:cs="Simplified Arabic" w:hint="cs"/>
          <w:sz w:val="32"/>
          <w:szCs w:val="32"/>
          <w:rtl/>
        </w:rPr>
      </w:pPr>
      <w:r>
        <w:rPr>
          <w:rFonts w:cs="Simplified Arabic" w:hint="cs"/>
          <w:sz w:val="32"/>
          <w:szCs w:val="32"/>
          <w:rtl/>
        </w:rPr>
        <w:t>وهناك من اعتمد حدودا معينة للأداء على احد اختبارات الاستعداد الأكاديمي واختبار الذكاء كما فعلت باسقا 1984 في تصنيف الطلبة الموهوبين والمتفوقين إلى مستويات اعتمادا على أدائهم في الاختبارين كما يلي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9"/>
        <w:gridCol w:w="2151"/>
        <w:gridCol w:w="4352"/>
      </w:tblGrid>
      <w:tr w:rsidR="00F337DE" w:rsidRPr="007C4B60" w:rsidTr="005E7BB8">
        <w:tc>
          <w:tcPr>
            <w:tcW w:w="2159"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المستوى</w:t>
            </w:r>
          </w:p>
        </w:tc>
        <w:tc>
          <w:tcPr>
            <w:tcW w:w="2340"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نسبة الذكاء</w:t>
            </w:r>
          </w:p>
        </w:tc>
        <w:tc>
          <w:tcPr>
            <w:tcW w:w="478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 xml:space="preserve">درجة </w:t>
            </w:r>
            <w:r w:rsidRPr="007C4B60">
              <w:rPr>
                <w:rFonts w:cs="Simplified Arabic"/>
                <w:sz w:val="32"/>
                <w:szCs w:val="32"/>
              </w:rPr>
              <w:t>SAT</w:t>
            </w:r>
            <w:r w:rsidRPr="007C4B60">
              <w:rPr>
                <w:rFonts w:cs="Simplified Arabic" w:hint="cs"/>
                <w:sz w:val="32"/>
                <w:szCs w:val="32"/>
                <w:rtl/>
              </w:rPr>
              <w:t>(لفظي أو رياضي)</w:t>
            </w:r>
          </w:p>
        </w:tc>
      </w:tr>
      <w:tr w:rsidR="00F337DE" w:rsidRPr="007C4B60" w:rsidTr="005E7BB8">
        <w:tc>
          <w:tcPr>
            <w:tcW w:w="2159"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الأول (الأدنى)</w:t>
            </w:r>
          </w:p>
        </w:tc>
        <w:tc>
          <w:tcPr>
            <w:tcW w:w="2340"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115-125</w:t>
            </w:r>
          </w:p>
        </w:tc>
        <w:tc>
          <w:tcPr>
            <w:tcW w:w="478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900-390</w:t>
            </w:r>
          </w:p>
        </w:tc>
      </w:tr>
      <w:tr w:rsidR="00F337DE" w:rsidRPr="007C4B60" w:rsidTr="005E7BB8">
        <w:tc>
          <w:tcPr>
            <w:tcW w:w="2159"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الثاني</w:t>
            </w:r>
          </w:p>
        </w:tc>
        <w:tc>
          <w:tcPr>
            <w:tcW w:w="2340"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126-135</w:t>
            </w:r>
          </w:p>
        </w:tc>
        <w:tc>
          <w:tcPr>
            <w:tcW w:w="478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400-520</w:t>
            </w:r>
          </w:p>
        </w:tc>
      </w:tr>
      <w:tr w:rsidR="00F337DE" w:rsidRPr="007C4B60" w:rsidTr="005E7BB8">
        <w:tc>
          <w:tcPr>
            <w:tcW w:w="2159"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 xml:space="preserve">الثالث </w:t>
            </w:r>
          </w:p>
        </w:tc>
        <w:tc>
          <w:tcPr>
            <w:tcW w:w="2340"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136-145</w:t>
            </w:r>
          </w:p>
        </w:tc>
        <w:tc>
          <w:tcPr>
            <w:tcW w:w="478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530-560</w:t>
            </w:r>
          </w:p>
        </w:tc>
      </w:tr>
      <w:tr w:rsidR="00F337DE" w:rsidRPr="007C4B60" w:rsidTr="005E7BB8">
        <w:tc>
          <w:tcPr>
            <w:tcW w:w="2159"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الرابع (الأعلى)</w:t>
            </w:r>
          </w:p>
        </w:tc>
        <w:tc>
          <w:tcPr>
            <w:tcW w:w="2340"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146 وأكثر</w:t>
            </w:r>
          </w:p>
        </w:tc>
        <w:tc>
          <w:tcPr>
            <w:tcW w:w="478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650-800</w:t>
            </w:r>
          </w:p>
        </w:tc>
      </w:tr>
    </w:tbl>
    <w:p w:rsidR="00F337DE" w:rsidRDefault="00F337DE" w:rsidP="00F337DE">
      <w:pPr>
        <w:jc w:val="lowKashida"/>
        <w:rPr>
          <w:rFonts w:cs="Simplified Arabic" w:hint="cs"/>
          <w:sz w:val="32"/>
          <w:szCs w:val="32"/>
          <w:rtl/>
        </w:rPr>
      </w:pPr>
      <w:r>
        <w:rPr>
          <w:rFonts w:cs="Simplified Arabic" w:hint="cs"/>
          <w:sz w:val="32"/>
          <w:szCs w:val="32"/>
          <w:rtl/>
        </w:rPr>
        <w:t xml:space="preserve">علما بأن الدرجة القصوى على أي من قسمي اختبار الاستعداد الدراسي </w:t>
      </w:r>
      <w:r>
        <w:rPr>
          <w:rFonts w:cs="Simplified Arabic"/>
          <w:sz w:val="32"/>
          <w:szCs w:val="32"/>
        </w:rPr>
        <w:t>sat</w:t>
      </w:r>
      <w:r>
        <w:rPr>
          <w:rFonts w:cs="Simplified Arabic" w:hint="cs"/>
          <w:sz w:val="32"/>
          <w:szCs w:val="32"/>
          <w:rtl/>
        </w:rPr>
        <w:t xml:space="preserve"> الرياضي أو اللفظي هي 800 وان اقل درجة هي 200 وان هذا الاختبار معد بأصل وضعه لطلبة نهاية المرحلة الثانوية (الثاني عشر) </w:t>
      </w: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*نظريات الذكاء والموهبة </w:t>
      </w:r>
      <w:r w:rsidRPr="008B6AB3">
        <w:rPr>
          <w:rFonts w:cs="AL-Mateen"/>
          <w:color w:val="800080"/>
          <w:sz w:val="32"/>
          <w:szCs w:val="32"/>
        </w:rPr>
        <w:t xml:space="preserve">Theories of Intelligence and Giftedness </w:t>
      </w:r>
    </w:p>
    <w:p w:rsidR="00F337DE" w:rsidRDefault="00F337DE" w:rsidP="00F337DE">
      <w:pPr>
        <w:jc w:val="lowKashida"/>
        <w:rPr>
          <w:rFonts w:cs="Simplified Arabic" w:hint="cs"/>
          <w:sz w:val="32"/>
          <w:szCs w:val="32"/>
          <w:rtl/>
        </w:rPr>
      </w:pPr>
      <w:r>
        <w:rPr>
          <w:rFonts w:cs="Simplified Arabic" w:hint="cs"/>
          <w:sz w:val="32"/>
          <w:szCs w:val="32"/>
          <w:rtl/>
        </w:rPr>
        <w:lastRenderedPageBreak/>
        <w:t>الذكاء مفهوم علمي وشعبي مثير للجدل في الدوائر العلمية وأوساط العامة على حد سواء ويتركز الجدل في الدوائر العلمية حول المحاور الرئيسة الآتية :</w:t>
      </w:r>
    </w:p>
    <w:p w:rsidR="00F337DE" w:rsidRDefault="00F337DE" w:rsidP="00F337DE">
      <w:pPr>
        <w:jc w:val="lowKashida"/>
        <w:rPr>
          <w:rFonts w:cs="Simplified Arabic" w:hint="cs"/>
          <w:sz w:val="32"/>
          <w:szCs w:val="32"/>
          <w:rtl/>
        </w:rPr>
      </w:pPr>
      <w:r>
        <w:rPr>
          <w:rFonts w:cs="Simplified Arabic" w:hint="cs"/>
          <w:sz w:val="32"/>
          <w:szCs w:val="32"/>
          <w:rtl/>
        </w:rPr>
        <w:t>*طبيعة الذكاء وماهيته أو تعريفه .</w:t>
      </w:r>
    </w:p>
    <w:p w:rsidR="00F337DE" w:rsidRDefault="00F337DE" w:rsidP="00F337DE">
      <w:pPr>
        <w:jc w:val="lowKashida"/>
        <w:rPr>
          <w:rFonts w:cs="Simplified Arabic" w:hint="cs"/>
          <w:sz w:val="32"/>
          <w:szCs w:val="32"/>
          <w:rtl/>
        </w:rPr>
      </w:pPr>
      <w:r>
        <w:rPr>
          <w:rFonts w:cs="Simplified Arabic" w:hint="cs"/>
          <w:sz w:val="32"/>
          <w:szCs w:val="32"/>
          <w:rtl/>
        </w:rPr>
        <w:t>*الذكاء بين الوراثة والبيئة ودور كل منهما .</w:t>
      </w:r>
    </w:p>
    <w:p w:rsidR="00F337DE" w:rsidRDefault="00F337DE" w:rsidP="00F337DE">
      <w:pPr>
        <w:jc w:val="lowKashida"/>
        <w:rPr>
          <w:rFonts w:cs="Simplified Arabic" w:hint="cs"/>
          <w:sz w:val="32"/>
          <w:szCs w:val="32"/>
          <w:rtl/>
        </w:rPr>
      </w:pPr>
      <w:r>
        <w:rPr>
          <w:rFonts w:cs="Simplified Arabic" w:hint="cs"/>
          <w:sz w:val="32"/>
          <w:szCs w:val="32"/>
          <w:rtl/>
        </w:rPr>
        <w:t>*الذكاء كقدرة عامة مسيطرة أو مجموعة قدرات منفصلة ومتباينة .</w:t>
      </w:r>
    </w:p>
    <w:p w:rsidR="00F337DE" w:rsidRDefault="00F337DE" w:rsidP="00F337DE">
      <w:pPr>
        <w:jc w:val="lowKashida"/>
        <w:rPr>
          <w:rFonts w:cs="Simplified Arabic" w:hint="cs"/>
          <w:sz w:val="32"/>
          <w:szCs w:val="32"/>
          <w:rtl/>
        </w:rPr>
      </w:pPr>
      <w:r>
        <w:rPr>
          <w:rFonts w:cs="Simplified Arabic" w:hint="cs"/>
          <w:sz w:val="32"/>
          <w:szCs w:val="32"/>
          <w:rtl/>
        </w:rPr>
        <w:t>*قياس الذكاء وتطوره .</w:t>
      </w:r>
    </w:p>
    <w:p w:rsidR="00F337DE" w:rsidRDefault="00F337DE" w:rsidP="00F337DE">
      <w:pPr>
        <w:jc w:val="lowKashida"/>
        <w:rPr>
          <w:rFonts w:cs="Simplified Arabic" w:hint="cs"/>
          <w:sz w:val="32"/>
          <w:szCs w:val="32"/>
          <w:rtl/>
        </w:rPr>
      </w:pPr>
      <w:r>
        <w:rPr>
          <w:rFonts w:cs="Simplified Arabic" w:hint="cs"/>
          <w:sz w:val="32"/>
          <w:szCs w:val="32"/>
          <w:rtl/>
        </w:rPr>
        <w:t>*الذكاء وعلاقته بالموهبة والإبداع والنجاح المهني .</w:t>
      </w:r>
    </w:p>
    <w:p w:rsidR="00F337DE" w:rsidRDefault="00F337DE" w:rsidP="00F337DE">
      <w:pPr>
        <w:jc w:val="lowKashida"/>
        <w:rPr>
          <w:rFonts w:cs="Simplified Arabic" w:hint="cs"/>
          <w:sz w:val="32"/>
          <w:szCs w:val="32"/>
          <w:rtl/>
        </w:rPr>
      </w:pPr>
      <w:r>
        <w:rPr>
          <w:rFonts w:cs="Simplified Arabic" w:hint="cs"/>
          <w:sz w:val="32"/>
          <w:szCs w:val="32"/>
          <w:rtl/>
        </w:rPr>
        <w:t>وهناك أربعة اتجاهات نظرية برزت منذ بدأ فرانسيس جالتون في إخضاع هذه المحاور للدراسة باستخدام منهجية علمية تجريبية صارمة في النصف الثاني من القرن التاسع عشر ويمكن تصنيف معظم نظريات الذكاء المعروفة في واحد من الاتجاهات التالية :</w:t>
      </w:r>
    </w:p>
    <w:p w:rsidR="00F337DE" w:rsidRDefault="00F337DE" w:rsidP="00F337DE">
      <w:pPr>
        <w:jc w:val="lowKashida"/>
        <w:rPr>
          <w:rFonts w:cs="Simplified Arabic" w:hint="cs"/>
          <w:sz w:val="32"/>
          <w:szCs w:val="32"/>
          <w:rtl/>
        </w:rPr>
      </w:pPr>
      <w:r>
        <w:rPr>
          <w:rFonts w:cs="Simplified Arabic" w:hint="cs"/>
          <w:sz w:val="32"/>
          <w:szCs w:val="32"/>
          <w:rtl/>
        </w:rPr>
        <w:t>*الاتجاه السيكومتري أو اتجاه القياس النفسي والذي يعتمد على استخدام أساليب التحليل العاملي لنتائج الاختبارات العقلية .</w:t>
      </w:r>
    </w:p>
    <w:p w:rsidR="00F337DE" w:rsidRDefault="00F337DE" w:rsidP="00F337DE">
      <w:pPr>
        <w:jc w:val="lowKashida"/>
        <w:rPr>
          <w:rFonts w:cs="Simplified Arabic" w:hint="cs"/>
          <w:sz w:val="32"/>
          <w:szCs w:val="32"/>
          <w:rtl/>
        </w:rPr>
      </w:pPr>
      <w:r>
        <w:rPr>
          <w:rFonts w:cs="Simplified Arabic" w:hint="cs"/>
          <w:sz w:val="32"/>
          <w:szCs w:val="32"/>
          <w:rtl/>
        </w:rPr>
        <w:t>*الاتجاه المعرفي والذي يركز في فهم الذكاء على نظرية معالجة المعلومات ونظريات التعلم .</w:t>
      </w:r>
    </w:p>
    <w:p w:rsidR="00F337DE" w:rsidRDefault="00F337DE" w:rsidP="00F337DE">
      <w:pPr>
        <w:jc w:val="lowKashida"/>
        <w:rPr>
          <w:rFonts w:cs="Simplified Arabic" w:hint="cs"/>
          <w:sz w:val="32"/>
          <w:szCs w:val="32"/>
          <w:rtl/>
        </w:rPr>
      </w:pPr>
      <w:r>
        <w:rPr>
          <w:rFonts w:cs="Simplified Arabic" w:hint="cs"/>
          <w:sz w:val="32"/>
          <w:szCs w:val="32"/>
          <w:rtl/>
        </w:rPr>
        <w:t>*الاتجاه المعرفي المقيد بمحتوى بيئي والذي يقول باختلاف طبيعة الذكاء باختلاف الأعراق والحضارات .</w:t>
      </w:r>
    </w:p>
    <w:p w:rsidR="00F337DE" w:rsidRDefault="00F337DE" w:rsidP="00F337DE">
      <w:pPr>
        <w:jc w:val="lowKashida"/>
        <w:rPr>
          <w:rFonts w:cs="Simplified Arabic" w:hint="cs"/>
          <w:sz w:val="32"/>
          <w:szCs w:val="32"/>
          <w:rtl/>
        </w:rPr>
      </w:pPr>
      <w:r>
        <w:rPr>
          <w:rFonts w:cs="Simplified Arabic" w:hint="cs"/>
          <w:sz w:val="32"/>
          <w:szCs w:val="32"/>
          <w:rtl/>
        </w:rPr>
        <w:t>*الاتجاه البيولوجي والذي يربط بين إشكال السلوك المختلفة ومكونات الدماغ ووظائفه والنظام العصبي للفرد .</w:t>
      </w:r>
    </w:p>
    <w:p w:rsidR="00F337DE" w:rsidRDefault="00F337DE" w:rsidP="00F337DE">
      <w:pPr>
        <w:jc w:val="lowKashida"/>
        <w:rPr>
          <w:rFonts w:cs="Simplified Arabic" w:hint="cs"/>
          <w:sz w:val="32"/>
          <w:szCs w:val="32"/>
          <w:rtl/>
        </w:rPr>
      </w:pPr>
      <w:r>
        <w:rPr>
          <w:rFonts w:cs="Simplified Arabic" w:hint="cs"/>
          <w:sz w:val="32"/>
          <w:szCs w:val="32"/>
          <w:rtl/>
        </w:rPr>
        <w:t xml:space="preserve">والذكاء كالموهبة والتفوق مفهوم مجرد لا يمكن إخضاعه للقياس المادي أو الملاحظة المباشرة وإنما يمكن الاستدلال عليه من خلال السلوك الملاحظ للفرد في مواقف متنوعة كما إن الذكاء ليس عملية عقلية أو معرفية في حد ذاته ولكنه عبارة عن ائتلاف أو اتحاد اختياري لعدة عمليات عقلية بهدف التكيف الفعال مع المحيط ومن بين العمليات العقلية التي أشار إليها الباحثون وورد بعضها في اختبارات الذكاء ، الإدراك ، الذاكرة ، المحاكمة اللفظية ،  الطلاقة اللفظية ، قياس التمثيل ، التصنيف ، إكمال المسلسلات ، التصور المكاني ، المحاكمة العددية أو الرياضية ، </w:t>
      </w:r>
      <w:r>
        <w:rPr>
          <w:rFonts w:cs="Simplified Arabic" w:hint="cs"/>
          <w:sz w:val="32"/>
          <w:szCs w:val="32"/>
          <w:rtl/>
        </w:rPr>
        <w:lastRenderedPageBreak/>
        <w:t>المحاكمة المجردة وغيرها ومن بين العناصر الهامة التي اشتملت عليها تعريفات الذكاء .</w:t>
      </w:r>
    </w:p>
    <w:p w:rsidR="00F337DE" w:rsidRDefault="00F337DE" w:rsidP="00F337DE">
      <w:pPr>
        <w:jc w:val="lowKashida"/>
        <w:rPr>
          <w:rFonts w:cs="Simplified Arabic" w:hint="cs"/>
          <w:sz w:val="32"/>
          <w:szCs w:val="32"/>
          <w:rtl/>
        </w:rPr>
      </w:pPr>
      <w:r>
        <w:rPr>
          <w:rFonts w:cs="Simplified Arabic" w:hint="cs"/>
          <w:sz w:val="32"/>
          <w:szCs w:val="32"/>
          <w:rtl/>
        </w:rPr>
        <w:t xml:space="preserve">*القدرة على التفكير المجرد </w:t>
      </w:r>
    </w:p>
    <w:p w:rsidR="00F337DE" w:rsidRDefault="00F337DE" w:rsidP="00F337DE">
      <w:pPr>
        <w:jc w:val="lowKashida"/>
        <w:rPr>
          <w:rFonts w:cs="Simplified Arabic" w:hint="cs"/>
          <w:sz w:val="32"/>
          <w:szCs w:val="32"/>
          <w:rtl/>
        </w:rPr>
      </w:pPr>
      <w:r>
        <w:rPr>
          <w:rFonts w:cs="Simplified Arabic" w:hint="cs"/>
          <w:sz w:val="32"/>
          <w:szCs w:val="32"/>
          <w:rtl/>
        </w:rPr>
        <w:t xml:space="preserve">*القدرة على التعلم </w:t>
      </w:r>
    </w:p>
    <w:p w:rsidR="00F337DE" w:rsidRDefault="00F337DE" w:rsidP="00F337DE">
      <w:pPr>
        <w:jc w:val="lowKashida"/>
        <w:rPr>
          <w:rFonts w:cs="Simplified Arabic" w:hint="cs"/>
          <w:sz w:val="32"/>
          <w:szCs w:val="32"/>
          <w:rtl/>
        </w:rPr>
      </w:pPr>
      <w:r>
        <w:rPr>
          <w:rFonts w:cs="Simplified Arabic" w:hint="cs"/>
          <w:sz w:val="32"/>
          <w:szCs w:val="32"/>
          <w:rtl/>
        </w:rPr>
        <w:t xml:space="preserve">*القدرة على التكيف مع متطلبات الموقف أو الظرف </w:t>
      </w:r>
    </w:p>
    <w:p w:rsidR="00F337DE" w:rsidRDefault="00F337DE" w:rsidP="00F337DE">
      <w:pPr>
        <w:jc w:val="lowKashida"/>
        <w:rPr>
          <w:rFonts w:cs="Simplified Arabic" w:hint="cs"/>
          <w:sz w:val="32"/>
          <w:szCs w:val="32"/>
          <w:rtl/>
        </w:rPr>
      </w:pPr>
      <w:r>
        <w:rPr>
          <w:rFonts w:cs="Simplified Arabic" w:hint="cs"/>
          <w:sz w:val="32"/>
          <w:szCs w:val="32"/>
          <w:rtl/>
        </w:rPr>
        <w:t>ويلاحظ المتتبع لحركة تعليم الطفل الموهوب والمتفوق وتطور علم نفس الموهبة إن الدراسات العلمية المبكرة للموهبة والإبداع قد ارتبطت بقوة مع نظرية الذكاء من جهة وطرق قياسه من جهة أخرى وقد سبقت الإشارة إلى الاتجاه التقليدي في تعريفه الموهبة والتفوق إجرائيا بدلالة نسبة فاصلة على اختبار ذكاء فردي ثم تطور مفهوم الموهبة والتفوق بصورة مباشرة ليعكس نتائج الدراسات التي أجراها عدد من مشاهير العلماء الذين اعتمدوا منهجية الاتجاه السيكومتري في معالجة مفهوم الذكاء كما تأثر مفهوم الموهبة والتفوق بصورة اقل بنظريات الذكاء المعرفية البحتة والمعرفية ذات المحتوى البيئي والنظريات البيولوجية ومن بين الباحثين الذين كان لنظرياتهم في الذكاء تأثير واضح على اتساع مفهوم الموهبة والتفوق وتطوره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*جالتون </w:t>
      </w:r>
      <w:r w:rsidRPr="008B6AB3">
        <w:rPr>
          <w:rFonts w:cs="AL-Mateen"/>
          <w:color w:val="800080"/>
          <w:sz w:val="32"/>
          <w:szCs w:val="32"/>
        </w:rPr>
        <w:t>Galeton</w:t>
      </w:r>
    </w:p>
    <w:p w:rsidR="00F337DE" w:rsidRDefault="00F337DE" w:rsidP="00F337DE">
      <w:pPr>
        <w:jc w:val="lowKashida"/>
        <w:rPr>
          <w:rFonts w:cs="Simplified Arabic" w:hint="cs"/>
          <w:sz w:val="32"/>
          <w:szCs w:val="32"/>
          <w:rtl/>
        </w:rPr>
      </w:pPr>
      <w:r>
        <w:rPr>
          <w:rFonts w:cs="Simplified Arabic" w:hint="cs"/>
          <w:sz w:val="32"/>
          <w:szCs w:val="32"/>
          <w:rtl/>
        </w:rPr>
        <w:t xml:space="preserve">قدم نظرية في الذكاء من خلال دراساته للفروق الفردية حيث لاحظ إن المشاهير أو العباقرة ينحدرون من سلالات معروفة وقد ربط بين الذكاء وبين عاملين يميزان بين الأذكياء والأقل ذكاء وهما الطاقة أو القدرة على العمل وقوة الحواس ووضع تبعا لذلك مقاييس نفسية وبدنية لدراسة الفروق الفردية في القدرة العقلية مثل مقياس حدة البصر وحدة السمع وزمن رد الفعل وقوة قبضة اليد ويعود إليه الفضل في ابتكار مفهوم معامل الارتباط ومعامل الانحدار لدراسة قوة العلاقة بين متغيرين وألف كتابه المشهور العبقرية الموروثة عام 1869 والذي يبرز فيه موقفه من قضية الوراثة والبيئة ويؤكد أهمية العامل الوراثي 1992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*قاتل </w:t>
      </w:r>
      <w:r w:rsidRPr="008B6AB3">
        <w:rPr>
          <w:rFonts w:cs="AL-Mateen"/>
          <w:color w:val="800080"/>
          <w:sz w:val="32"/>
          <w:szCs w:val="32"/>
        </w:rPr>
        <w:t>Catelli</w:t>
      </w:r>
    </w:p>
    <w:p w:rsidR="00F337DE" w:rsidRDefault="00F337DE" w:rsidP="00F337DE">
      <w:pPr>
        <w:jc w:val="lowKashida"/>
        <w:rPr>
          <w:rFonts w:cs="Simplified Arabic" w:hint="cs"/>
          <w:sz w:val="32"/>
          <w:szCs w:val="32"/>
          <w:rtl/>
        </w:rPr>
      </w:pPr>
      <w:r>
        <w:rPr>
          <w:rFonts w:cs="Simplified Arabic" w:hint="cs"/>
          <w:sz w:val="32"/>
          <w:szCs w:val="32"/>
          <w:rtl/>
        </w:rPr>
        <w:t xml:space="preserve">درس في مختبر العالم الألماني فنط </w:t>
      </w:r>
      <w:r>
        <w:rPr>
          <w:rFonts w:cs="Simplified Arabic"/>
          <w:sz w:val="32"/>
          <w:szCs w:val="32"/>
        </w:rPr>
        <w:t>Want</w:t>
      </w:r>
      <w:r>
        <w:rPr>
          <w:rFonts w:cs="Simplified Arabic" w:hint="cs"/>
          <w:sz w:val="32"/>
          <w:szCs w:val="32"/>
          <w:rtl/>
        </w:rPr>
        <w:t xml:space="preserve"> ومختبر جالطون </w:t>
      </w:r>
      <w:r>
        <w:rPr>
          <w:rFonts w:cs="Simplified Arabic"/>
          <w:sz w:val="32"/>
          <w:szCs w:val="32"/>
        </w:rPr>
        <w:t>Galeton</w:t>
      </w:r>
      <w:r>
        <w:rPr>
          <w:rFonts w:cs="Simplified Arabic" w:hint="cs"/>
          <w:sz w:val="32"/>
          <w:szCs w:val="32"/>
          <w:rtl/>
        </w:rPr>
        <w:t xml:space="preserve"> وتأثر بأفكار جالطون حول نظرية الذكاء وأساليب قياسه وتمكن من خلال موقعه كرئيس </w:t>
      </w:r>
      <w:r>
        <w:rPr>
          <w:rFonts w:cs="Simplified Arabic" w:hint="cs"/>
          <w:sz w:val="32"/>
          <w:szCs w:val="32"/>
          <w:rtl/>
        </w:rPr>
        <w:lastRenderedPageBreak/>
        <w:t>لمختبر علم النفس بجامعة كولومبيا في نيويورك من نشر نظريته المنسجمة مع نظرية جالتون واقترح سلسلة من الاختبارات النفسية البدنية التي شملت اختبار قوة قبضة اليد وتمييز الفروق في الأوزان وزمن رد الفعل للأصوات وتمييز الألوان وقياس فترات زمنية متساوية وفحص قوة الذاكرة في إعادة ستة حروف وشدة الإحساس بالألم ويعود الفضل إلى قاتل في استخدام تعبير اختبارات عقلية لأول مرة 1989</w:t>
      </w:r>
    </w:p>
    <w:p w:rsidR="00F337DE" w:rsidRPr="008B6AB3" w:rsidRDefault="00F337DE" w:rsidP="00F337DE">
      <w:pPr>
        <w:jc w:val="lowKashida"/>
        <w:rPr>
          <w:rFonts w:cs="AL-Mateen"/>
          <w:color w:val="800080"/>
          <w:sz w:val="32"/>
          <w:szCs w:val="32"/>
        </w:rPr>
      </w:pPr>
      <w:r w:rsidRPr="008B6AB3">
        <w:rPr>
          <w:rFonts w:cs="AL-Mateen" w:hint="cs"/>
          <w:color w:val="800080"/>
          <w:sz w:val="32"/>
          <w:szCs w:val="32"/>
          <w:rtl/>
        </w:rPr>
        <w:t xml:space="preserve">*سيبرمان </w:t>
      </w:r>
      <w:r w:rsidRPr="008B6AB3">
        <w:rPr>
          <w:rFonts w:cs="AL-Mateen"/>
          <w:color w:val="800080"/>
          <w:sz w:val="32"/>
          <w:szCs w:val="32"/>
        </w:rPr>
        <w:t>Spearman</w:t>
      </w:r>
    </w:p>
    <w:p w:rsidR="00F337DE" w:rsidRDefault="00F337DE" w:rsidP="00F337DE">
      <w:pPr>
        <w:jc w:val="lowKashida"/>
        <w:rPr>
          <w:rFonts w:cs="Simplified Arabic" w:hint="cs"/>
          <w:sz w:val="32"/>
          <w:szCs w:val="32"/>
          <w:rtl/>
        </w:rPr>
      </w:pPr>
      <w:r>
        <w:rPr>
          <w:rFonts w:cs="Simplified Arabic" w:hint="cs"/>
          <w:sz w:val="32"/>
          <w:szCs w:val="32"/>
          <w:rtl/>
        </w:rPr>
        <w:t xml:space="preserve">واليه تعزي نظرية العامل العام </w:t>
      </w:r>
      <w:r>
        <w:rPr>
          <w:rFonts w:cs="Simplified Arabic"/>
          <w:sz w:val="32"/>
          <w:szCs w:val="32"/>
        </w:rPr>
        <w:t>g</w:t>
      </w:r>
      <w:r>
        <w:rPr>
          <w:rFonts w:cs="Simplified Arabic" w:hint="cs"/>
          <w:sz w:val="32"/>
          <w:szCs w:val="32"/>
          <w:rtl/>
        </w:rPr>
        <w:t xml:space="preserve"> والعوامل الخاصة </w:t>
      </w:r>
      <w:r>
        <w:rPr>
          <w:rFonts w:cs="Simplified Arabic"/>
          <w:sz w:val="32"/>
          <w:szCs w:val="32"/>
        </w:rPr>
        <w:t>S</w:t>
      </w:r>
      <w:r>
        <w:rPr>
          <w:rFonts w:cs="Simplified Arabic" w:hint="cs"/>
          <w:sz w:val="32"/>
          <w:szCs w:val="32"/>
          <w:rtl/>
        </w:rPr>
        <w:t xml:space="preserve"> في الذكاء والتي جاءت منسجمة مع الاتجاه الذي تبناه بينيه في قياس الذكاء على أساس انه قدرة مركبة ومتكاملة وقد دعم نظريته باستخدام التحليل العاملي للبيانات المتجمعة من تطبيق اختبارات الذكاء والاستعداد وغيرها من الاختبارات المعرفية ويرى سيبرمان إن الذكاء قدرة عقلية عامة مسيطرة في جميع إشكال مقاييس القدرة العقلية أو السلوكيا</w:t>
      </w:r>
      <w:r>
        <w:rPr>
          <w:rFonts w:cs="Simplified Arabic" w:hint="eastAsia"/>
          <w:sz w:val="32"/>
          <w:szCs w:val="32"/>
          <w:rtl/>
        </w:rPr>
        <w:t>ت</w:t>
      </w:r>
      <w:r>
        <w:rPr>
          <w:rFonts w:cs="Simplified Arabic" w:hint="cs"/>
          <w:sz w:val="32"/>
          <w:szCs w:val="32"/>
          <w:rtl/>
        </w:rPr>
        <w:t xml:space="preserve"> الذكية ويتفرع من هذه القدرة العامة عدد كبير من القدرات الخاصة أو العوامل الخاصة التي يختص كل منها بمجال معين من مجالات النشاط العقلي ومعنى ذلك إن القدرة العقلية العامة ضرورية للأداء في الرياضيات والموسيقى والعلوم والآداب وغيرها إما القدرات الخاصة فإنها ضرورية للأداء المتميز في كل من هذه المجالات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*ثيرستون </w:t>
      </w:r>
      <w:r w:rsidRPr="008B6AB3">
        <w:rPr>
          <w:rFonts w:cs="AL-Mateen"/>
          <w:color w:val="800080"/>
          <w:sz w:val="32"/>
          <w:szCs w:val="32"/>
        </w:rPr>
        <w:t xml:space="preserve">Thurston </w:t>
      </w:r>
    </w:p>
    <w:p w:rsidR="00F337DE" w:rsidRDefault="00F337DE" w:rsidP="00F337DE">
      <w:pPr>
        <w:jc w:val="lowKashida"/>
        <w:rPr>
          <w:rFonts w:cs="Simplified Arabic" w:hint="cs"/>
          <w:sz w:val="32"/>
          <w:szCs w:val="32"/>
          <w:rtl/>
        </w:rPr>
      </w:pPr>
      <w:r>
        <w:rPr>
          <w:rFonts w:cs="Simplified Arabic" w:hint="cs"/>
          <w:sz w:val="32"/>
          <w:szCs w:val="32"/>
          <w:rtl/>
        </w:rPr>
        <w:t>واليه تنسب نظرية القدرات العقلية الأولية وقد تمكن من اشتقاق 13 عاملا أو قدرة أولية باستخدام أسلوب التحليل ألعاملي لبيانات جمعها من أكثر من خمسين اختبارا وتوصل إلى تفسير تسعة من العوامل التي اشتقها ونشر اختبارات لقياس سبعة من هذه العوامل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*جيل فور</w:t>
      </w:r>
      <w:r w:rsidRPr="008B6AB3">
        <w:rPr>
          <w:rFonts w:cs="AL-Mateen" w:hint="eastAsia"/>
          <w:color w:val="800080"/>
          <w:sz w:val="32"/>
          <w:szCs w:val="32"/>
          <w:rtl/>
        </w:rPr>
        <w:t>د</w:t>
      </w:r>
      <w:r w:rsidRPr="008B6AB3">
        <w:rPr>
          <w:rFonts w:cs="AL-Mateen" w:hint="cs"/>
          <w:color w:val="800080"/>
          <w:sz w:val="32"/>
          <w:szCs w:val="32"/>
          <w:rtl/>
        </w:rPr>
        <w:t xml:space="preserve"> </w:t>
      </w:r>
      <w:r w:rsidRPr="008B6AB3">
        <w:rPr>
          <w:rFonts w:cs="AL-Mateen"/>
          <w:color w:val="800080"/>
          <w:sz w:val="32"/>
          <w:szCs w:val="32"/>
        </w:rPr>
        <w:t xml:space="preserve">Guilford  </w:t>
      </w:r>
      <w:r w:rsidRPr="008B6AB3">
        <w:rPr>
          <w:rFonts w:cs="AL-Mateen" w:hint="cs"/>
          <w:color w:val="800080"/>
          <w:sz w:val="32"/>
          <w:szCs w:val="32"/>
          <w:rtl/>
        </w:rPr>
        <w:t xml:space="preserve"> :</w:t>
      </w:r>
    </w:p>
    <w:p w:rsidR="00F337DE" w:rsidRDefault="00F337DE" w:rsidP="00F337DE">
      <w:pPr>
        <w:jc w:val="lowKashida"/>
        <w:rPr>
          <w:rFonts w:cs="Simplified Arabic" w:hint="cs"/>
          <w:sz w:val="32"/>
          <w:szCs w:val="32"/>
          <w:rtl/>
        </w:rPr>
      </w:pPr>
      <w:r>
        <w:rPr>
          <w:rFonts w:cs="Simplified Arabic" w:hint="cs"/>
          <w:sz w:val="32"/>
          <w:szCs w:val="32"/>
          <w:rtl/>
        </w:rPr>
        <w:t>وهو صاحب نظرية البناء العقلي ويضم النموذج النظري لهذا البناء 150 قدرة منفصلة صنفها جيل فور</w:t>
      </w:r>
      <w:r>
        <w:rPr>
          <w:rFonts w:cs="Simplified Arabic" w:hint="eastAsia"/>
          <w:sz w:val="32"/>
          <w:szCs w:val="32"/>
          <w:rtl/>
        </w:rPr>
        <w:t>د</w:t>
      </w:r>
      <w:r>
        <w:rPr>
          <w:rFonts w:cs="Simplified Arabic" w:hint="cs"/>
          <w:sz w:val="32"/>
          <w:szCs w:val="32"/>
          <w:rtl/>
        </w:rPr>
        <w:t xml:space="preserve"> في ثلاثة إبعاد هي : العمليات والمحتويات والنواتج ووضع تحت كل من هذه الإبعاد عددا من الفئات التي تنجم عن جميع الارتباطات المحتملة بينها وتوصل إلى إجمالي عدد القدرات في نموذجه على النحو التالي :</w:t>
      </w:r>
    </w:p>
    <w:p w:rsidR="00F337DE" w:rsidRDefault="00F337DE" w:rsidP="00F337DE">
      <w:pPr>
        <w:jc w:val="lowKashida"/>
        <w:rPr>
          <w:rFonts w:cs="Simplified Arabic" w:hint="cs"/>
          <w:sz w:val="32"/>
          <w:szCs w:val="32"/>
          <w:rtl/>
        </w:rPr>
      </w:pPr>
      <w:r>
        <w:rPr>
          <w:rFonts w:cs="Simplified Arabic" w:hint="cs"/>
          <w:sz w:val="32"/>
          <w:szCs w:val="32"/>
          <w:rtl/>
        </w:rPr>
        <w:t xml:space="preserve">5 (العمليات ) × 5 (المحتويات) × 6 (النواتج) = 150 قدرة </w:t>
      </w:r>
    </w:p>
    <w:p w:rsidR="00F337DE" w:rsidRDefault="00F337DE" w:rsidP="00F337DE">
      <w:pPr>
        <w:jc w:val="lowKashida"/>
        <w:rPr>
          <w:rFonts w:cs="Simplified Arabic" w:hint="cs"/>
          <w:sz w:val="32"/>
          <w:szCs w:val="32"/>
          <w:rtl/>
        </w:rPr>
      </w:pPr>
      <w:r>
        <w:rPr>
          <w:rFonts w:cs="Simplified Arabic" w:hint="cs"/>
          <w:sz w:val="32"/>
          <w:szCs w:val="32"/>
          <w:rtl/>
        </w:rPr>
        <w:lastRenderedPageBreak/>
        <w:t>وقد عرف جيل فور</w:t>
      </w:r>
      <w:r>
        <w:rPr>
          <w:rFonts w:cs="Simplified Arabic" w:hint="eastAsia"/>
          <w:sz w:val="32"/>
          <w:szCs w:val="32"/>
          <w:rtl/>
        </w:rPr>
        <w:t>د</w:t>
      </w:r>
      <w:r>
        <w:rPr>
          <w:rFonts w:cs="Simplified Arabic" w:hint="cs"/>
          <w:sz w:val="32"/>
          <w:szCs w:val="32"/>
          <w:rtl/>
        </w:rPr>
        <w:t xml:space="preserve"> الذكاء بأنه معالجة المعلومات وعرف المعلومات بأنها أي شيء يستطيع الإنسان تمييزه في مجال إدراكه واستخدم جيل فور</w:t>
      </w:r>
      <w:r>
        <w:rPr>
          <w:rFonts w:cs="Simplified Arabic" w:hint="eastAsia"/>
          <w:sz w:val="32"/>
          <w:szCs w:val="32"/>
          <w:rtl/>
        </w:rPr>
        <w:t>د</w:t>
      </w:r>
      <w:r>
        <w:rPr>
          <w:rFonts w:cs="Simplified Arabic" w:hint="cs"/>
          <w:sz w:val="32"/>
          <w:szCs w:val="32"/>
          <w:rtl/>
        </w:rPr>
        <w:t xml:space="preserve"> أسلوب التحليل ألعاملي لإثبات وجود القدرات أو العوامل التي تضمنها بناؤه العقلي وقد فتحت نظرية جيل فور</w:t>
      </w:r>
      <w:r>
        <w:rPr>
          <w:rFonts w:cs="Simplified Arabic" w:hint="eastAsia"/>
          <w:sz w:val="32"/>
          <w:szCs w:val="32"/>
          <w:rtl/>
        </w:rPr>
        <w:t>د</w:t>
      </w:r>
      <w:r>
        <w:rPr>
          <w:rFonts w:cs="Simplified Arabic" w:hint="cs"/>
          <w:sz w:val="32"/>
          <w:szCs w:val="32"/>
          <w:rtl/>
        </w:rPr>
        <w:t xml:space="preserve"> أفاقا واسعة لدراسة مفهوم الإبداع وقياسه ومراجعة المفهوم الضيق للموهبة والذكاء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*جاردنر </w:t>
      </w:r>
      <w:r w:rsidRPr="008B6AB3">
        <w:rPr>
          <w:rFonts w:cs="AL-Mateen"/>
          <w:color w:val="800080"/>
          <w:sz w:val="32"/>
          <w:szCs w:val="32"/>
        </w:rPr>
        <w:t xml:space="preserve">Gardner </w:t>
      </w:r>
      <w:r w:rsidRPr="008B6AB3">
        <w:rPr>
          <w:rFonts w:cs="AL-Mateen" w:hint="cs"/>
          <w:color w:val="800080"/>
          <w:sz w:val="32"/>
          <w:szCs w:val="32"/>
          <w:rtl/>
        </w:rPr>
        <w:t xml:space="preserve"> :</w:t>
      </w:r>
    </w:p>
    <w:p w:rsidR="00F337DE" w:rsidRDefault="00F337DE" w:rsidP="00F337DE">
      <w:pPr>
        <w:jc w:val="lowKashida"/>
        <w:rPr>
          <w:rFonts w:cs="Simplified Arabic" w:hint="cs"/>
          <w:sz w:val="32"/>
          <w:szCs w:val="32"/>
          <w:rtl/>
        </w:rPr>
      </w:pPr>
      <w:r>
        <w:rPr>
          <w:rFonts w:cs="Simplified Arabic" w:hint="cs"/>
          <w:sz w:val="32"/>
          <w:szCs w:val="32"/>
          <w:rtl/>
        </w:rPr>
        <w:t xml:space="preserve">قدم نظرية الذكاء المتعدد في كتابه "أطر الذكاء" وحدد في البداية سبعة أنواع منفصلة من الذكاء هي: الذكاء الرياضي / المنطقي ، الذكاء اللغوي/ اللفظي، الذكاء الموسيقي، الذكاء المكاني، الذكاء الحركي البدني/ الذكاء البين </w:t>
      </w:r>
      <w:r>
        <w:rPr>
          <w:rFonts w:cs="Simplified Arabic"/>
          <w:sz w:val="32"/>
          <w:szCs w:val="32"/>
          <w:rtl/>
        </w:rPr>
        <w:t>–</w:t>
      </w:r>
      <w:r>
        <w:rPr>
          <w:rFonts w:cs="Simplified Arabic" w:hint="cs"/>
          <w:sz w:val="32"/>
          <w:szCs w:val="32"/>
          <w:rtl/>
        </w:rPr>
        <w:t xml:space="preserve"> شخصي </w:t>
      </w:r>
      <w:r>
        <w:rPr>
          <w:rFonts w:cs="Simplified Arabic"/>
          <w:sz w:val="32"/>
          <w:szCs w:val="32"/>
        </w:rPr>
        <w:t>Interpersonal</w:t>
      </w:r>
      <w:r>
        <w:rPr>
          <w:rFonts w:cs="Simplified Arabic" w:hint="cs"/>
          <w:sz w:val="32"/>
          <w:szCs w:val="32"/>
          <w:rtl/>
        </w:rPr>
        <w:t xml:space="preserve"> والذكاء البين </w:t>
      </w:r>
      <w:r>
        <w:rPr>
          <w:rFonts w:cs="Simplified Arabic"/>
          <w:sz w:val="32"/>
          <w:szCs w:val="32"/>
          <w:rtl/>
        </w:rPr>
        <w:t>–</w:t>
      </w:r>
      <w:r>
        <w:rPr>
          <w:rFonts w:cs="Simplified Arabic" w:hint="cs"/>
          <w:sz w:val="32"/>
          <w:szCs w:val="32"/>
          <w:rtl/>
        </w:rPr>
        <w:t xml:space="preserve"> ذاتي </w:t>
      </w:r>
      <w:r>
        <w:rPr>
          <w:rFonts w:cs="Simplified Arabic"/>
          <w:sz w:val="32"/>
          <w:szCs w:val="32"/>
        </w:rPr>
        <w:t>Interpersonal Gardner, 1983</w:t>
      </w:r>
      <w:r>
        <w:rPr>
          <w:rFonts w:cs="Simplified Arabic" w:hint="cs"/>
          <w:sz w:val="32"/>
          <w:szCs w:val="32"/>
          <w:rtl/>
        </w:rPr>
        <w:t>.</w:t>
      </w:r>
    </w:p>
    <w:p w:rsidR="00F337DE" w:rsidRDefault="00F337DE" w:rsidP="00F337DE">
      <w:pPr>
        <w:jc w:val="lowKashida"/>
        <w:rPr>
          <w:rFonts w:cs="Simplified Arabic" w:hint="cs"/>
          <w:sz w:val="32"/>
          <w:szCs w:val="32"/>
          <w:rtl/>
        </w:rPr>
      </w:pPr>
      <w:r>
        <w:rPr>
          <w:rFonts w:cs="Simplified Arabic" w:hint="cs"/>
          <w:sz w:val="32"/>
          <w:szCs w:val="32"/>
          <w:rtl/>
        </w:rPr>
        <w:t xml:space="preserve">ثم أضاف في عام 1996 نوعا آخر سماه الذكاء الطبيعي </w:t>
      </w:r>
      <w:r>
        <w:rPr>
          <w:rFonts w:cs="Simplified Arabic"/>
          <w:sz w:val="32"/>
          <w:szCs w:val="32"/>
        </w:rPr>
        <w:t>Naturalist Intelligence</w:t>
      </w:r>
      <w:r>
        <w:rPr>
          <w:rFonts w:cs="Simplified Arabic" w:hint="cs"/>
          <w:sz w:val="32"/>
          <w:szCs w:val="32"/>
          <w:rtl/>
        </w:rPr>
        <w:t xml:space="preserve">، وعرفه بأنه القدرة على التعرف على الحيوانات والنباتات والظواهر الطبيعية وتصنيفها. وفي كتابه الذي صدر عام 1999 بعنوان "إعادة تشكيل الذكاء المتعدد للقرن الحادي والعشرين" أعاد تطوير نظريته وعرض نوعين آخرين من الذكاء سماهما الذكاء الروحي </w:t>
      </w:r>
      <w:r>
        <w:rPr>
          <w:rFonts w:cs="Simplified Arabic"/>
          <w:sz w:val="32"/>
          <w:szCs w:val="32"/>
        </w:rPr>
        <w:t>Spiritual</w:t>
      </w:r>
      <w:r>
        <w:rPr>
          <w:rFonts w:cs="Simplified Arabic" w:hint="cs"/>
          <w:sz w:val="32"/>
          <w:szCs w:val="32"/>
          <w:rtl/>
        </w:rPr>
        <w:t xml:space="preserve"> والذكاء الوجودي </w:t>
      </w:r>
      <w:r>
        <w:rPr>
          <w:rFonts w:cs="Simplified Arabic"/>
          <w:sz w:val="32"/>
          <w:szCs w:val="32"/>
        </w:rPr>
        <w:t>(Gardner, 1999)Existential</w:t>
      </w:r>
      <w:r>
        <w:rPr>
          <w:rFonts w:cs="Simplified Arabic" w:hint="cs"/>
          <w:sz w:val="32"/>
          <w:szCs w:val="32"/>
          <w:rtl/>
        </w:rPr>
        <w:t>.</w:t>
      </w:r>
    </w:p>
    <w:p w:rsidR="00F337DE" w:rsidRDefault="00F337DE" w:rsidP="00F337DE">
      <w:pPr>
        <w:jc w:val="lowKashida"/>
        <w:rPr>
          <w:rFonts w:cs="Simplified Arabic" w:hint="cs"/>
          <w:sz w:val="32"/>
          <w:szCs w:val="32"/>
          <w:rtl/>
        </w:rPr>
      </w:pPr>
      <w:r>
        <w:rPr>
          <w:rFonts w:cs="Simplified Arabic" w:hint="cs"/>
          <w:sz w:val="32"/>
          <w:szCs w:val="32"/>
          <w:rtl/>
        </w:rPr>
        <w:t>وقد وجهت انتقادات كثيرة لهذه النظرية بالمقارنة مع النظرية الكلاسيكية أو نظرية العاملين لسبي رما</w:t>
      </w:r>
      <w:r>
        <w:rPr>
          <w:rFonts w:cs="Simplified Arabic" w:hint="eastAsia"/>
          <w:sz w:val="32"/>
          <w:szCs w:val="32"/>
          <w:rtl/>
        </w:rPr>
        <w:t>ن</w:t>
      </w:r>
      <w:r>
        <w:rPr>
          <w:rFonts w:cs="Simplified Arabic" w:hint="cs"/>
          <w:sz w:val="32"/>
          <w:szCs w:val="32"/>
          <w:rtl/>
        </w:rPr>
        <w:t xml:space="preserve"> وذلك من حيث فائدتها العملية بالنظر إلى ضخامة البيانات المتراكمة من دراسات التحليل العاملي التي تدحض اتجاهات تفتيت الذكاء أو القدرة العقلية العامة وما يترتب على ذلك من مشكلات في قياس إشكال الذكاء المتعددة.</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ستيرنبيرغ </w:t>
      </w:r>
      <w:r w:rsidRPr="008B6AB3">
        <w:rPr>
          <w:rFonts w:cs="AL-Mateen"/>
          <w:color w:val="800080"/>
          <w:sz w:val="32"/>
          <w:szCs w:val="32"/>
        </w:rPr>
        <w:t>Sternberg</w:t>
      </w:r>
    </w:p>
    <w:p w:rsidR="00F337DE" w:rsidRDefault="00F337DE" w:rsidP="00F337DE">
      <w:pPr>
        <w:jc w:val="lowKashida"/>
        <w:rPr>
          <w:rFonts w:cs="Simplified Arabic" w:hint="cs"/>
          <w:sz w:val="32"/>
          <w:szCs w:val="32"/>
          <w:rtl/>
        </w:rPr>
      </w:pPr>
      <w:r>
        <w:rPr>
          <w:rFonts w:cs="Simplified Arabic" w:hint="cs"/>
          <w:sz w:val="32"/>
          <w:szCs w:val="32"/>
          <w:rtl/>
        </w:rPr>
        <w:t>اقترح نظرية مركبة من ثلاثة إبعاد هي: الذكاء والعالم الداخلي للفرد ، والذكاء والعالم الخارجي للفرد، والذكاء والعالم الخارجي للفرد ، والذكاء والخبرة أو العلاقة بين العالمين الداخلي والخارجي للفرد واستعرض في نظريته عددا من المفاهيم والافتراضات المرتبطة بكل بعد من الأبعاد الثلاثة وناقش بإسهاب مكونات الذكاء مع التأكيد على الطبيعة التكاملية لها واشتملت نظريته على مكونات الذكاء التالية :</w:t>
      </w:r>
    </w:p>
    <w:p w:rsidR="00F337DE" w:rsidRDefault="00F337DE" w:rsidP="00F337DE">
      <w:pPr>
        <w:jc w:val="lowKashida"/>
        <w:rPr>
          <w:rFonts w:cs="Simplified Arabic" w:hint="cs"/>
          <w:sz w:val="32"/>
          <w:szCs w:val="32"/>
          <w:rtl/>
        </w:rPr>
      </w:pPr>
      <w:r>
        <w:rPr>
          <w:rFonts w:cs="Simplified Arabic" w:hint="cs"/>
          <w:sz w:val="32"/>
          <w:szCs w:val="32"/>
          <w:rtl/>
        </w:rPr>
        <w:lastRenderedPageBreak/>
        <w:t>*مكونات التخطيط والمراقبة والتقييم العليا .</w:t>
      </w:r>
    </w:p>
    <w:p w:rsidR="00F337DE" w:rsidRDefault="00F337DE" w:rsidP="00F337DE">
      <w:pPr>
        <w:jc w:val="lowKashida"/>
        <w:rPr>
          <w:rFonts w:cs="Simplified Arabic" w:hint="cs"/>
          <w:sz w:val="32"/>
          <w:szCs w:val="32"/>
          <w:rtl/>
        </w:rPr>
      </w:pPr>
      <w:r>
        <w:rPr>
          <w:rFonts w:cs="Simplified Arabic" w:hint="cs"/>
          <w:sz w:val="32"/>
          <w:szCs w:val="32"/>
          <w:rtl/>
        </w:rPr>
        <w:t>*مكونات الأداء التي تترجم تعليمات العمليات العقلية العليا في تنفيذ المهمات وحل المشكلات .</w:t>
      </w:r>
    </w:p>
    <w:p w:rsidR="00F337DE" w:rsidRDefault="00F337DE" w:rsidP="00F337DE">
      <w:pPr>
        <w:jc w:val="lowKashida"/>
        <w:rPr>
          <w:rFonts w:cs="Simplified Arabic" w:hint="cs"/>
          <w:sz w:val="32"/>
          <w:szCs w:val="32"/>
          <w:rtl/>
        </w:rPr>
      </w:pPr>
      <w:r>
        <w:rPr>
          <w:rFonts w:cs="Simplified Arabic" w:hint="cs"/>
          <w:sz w:val="32"/>
          <w:szCs w:val="32"/>
          <w:rtl/>
        </w:rPr>
        <w:t>*مكونات اكتساب المعرفة وأهمها عمليات الترميز والربط والمقارنة .</w:t>
      </w:r>
    </w:p>
    <w:p w:rsidR="00F337DE" w:rsidRDefault="00F337DE" w:rsidP="00F337DE">
      <w:pPr>
        <w:jc w:val="lowKashida"/>
        <w:rPr>
          <w:rFonts w:cs="Simplified Arabic" w:hint="cs"/>
          <w:sz w:val="32"/>
          <w:szCs w:val="32"/>
          <w:rtl/>
        </w:rPr>
      </w:pPr>
      <w:r>
        <w:rPr>
          <w:rFonts w:cs="Simplified Arabic" w:hint="cs"/>
          <w:sz w:val="32"/>
          <w:szCs w:val="32"/>
          <w:rtl/>
        </w:rPr>
        <w:t>*مكونات الخبرة التي تضم القدرة على التعامل مع المواقف والتلقائية في معالجة المعلومات .</w:t>
      </w:r>
    </w:p>
    <w:p w:rsidR="00F337DE" w:rsidRDefault="00F337DE" w:rsidP="00F337DE">
      <w:pPr>
        <w:jc w:val="lowKashida"/>
        <w:rPr>
          <w:rFonts w:cs="Simplified Arabic" w:hint="cs"/>
          <w:sz w:val="32"/>
          <w:szCs w:val="32"/>
          <w:rtl/>
        </w:rPr>
      </w:pPr>
      <w:r>
        <w:rPr>
          <w:rFonts w:cs="Simplified Arabic" w:hint="cs"/>
          <w:sz w:val="32"/>
          <w:szCs w:val="32"/>
          <w:rtl/>
        </w:rPr>
        <w:t>*استراتيجيات تحقيق أهداف السلوك الذكي وتضم التكيف مع المحيط وتشكيله واختياره وتمثل نظرية ستيرنبيرغ ونظرية جاردنر الاتجاه الحديثة التي برزت في عقد الثمانينات وحاول توسيع مفهوم الذكاء برؤية جديدة .</w:t>
      </w: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*كلارك </w:t>
      </w:r>
      <w:r w:rsidRPr="008B6AB3">
        <w:rPr>
          <w:rFonts w:cs="AL-Mateen"/>
          <w:color w:val="800080"/>
          <w:sz w:val="32"/>
          <w:szCs w:val="32"/>
        </w:rPr>
        <w:t>Clark</w:t>
      </w:r>
    </w:p>
    <w:p w:rsidR="00F337DE" w:rsidRDefault="00F337DE" w:rsidP="00F337DE">
      <w:pPr>
        <w:jc w:val="lowKashida"/>
        <w:rPr>
          <w:rFonts w:cs="Simplified Arabic" w:hint="cs"/>
          <w:sz w:val="32"/>
          <w:szCs w:val="32"/>
          <w:rtl/>
        </w:rPr>
      </w:pPr>
      <w:r>
        <w:rPr>
          <w:rFonts w:cs="Simplified Arabic" w:hint="cs"/>
          <w:sz w:val="32"/>
          <w:szCs w:val="32"/>
          <w:rtl/>
        </w:rPr>
        <w:t xml:space="preserve">قدمت الباحثة الأميركية بربرا كلارك 1992 عرضا وافيا وشاملا لتطور مفهوم الذكاء والموهبة والإبداع في الطبعة الرابعة من كتابها </w:t>
      </w:r>
      <w:r>
        <w:rPr>
          <w:rFonts w:cs="Simplified Arabic"/>
          <w:sz w:val="32"/>
          <w:szCs w:val="32"/>
        </w:rPr>
        <w:t xml:space="preserve">Growing Up Gifted </w:t>
      </w:r>
      <w:r>
        <w:rPr>
          <w:rFonts w:cs="Simplified Arabic" w:hint="cs"/>
          <w:sz w:val="32"/>
          <w:szCs w:val="32"/>
          <w:rtl/>
        </w:rPr>
        <w:t xml:space="preserve"> وربما كانت كلارك متفردة بين الباحثين والكتاب في مجال تعليم الموهوبين والمتفوقين من حيث التفصيلات والمعلومات التي أوردتها حول ما توصلت إليه البحوث الجديدة في مجال تركيب الدماغ ووظائفه وتأخذ كلارك على التعريفات المشهورة للموهبة تركيزها على عنصر الأداء كمفتاح للتعريف وترى إن نتائج الدراسات التي أجريت للتعرف على كيفية عمل الدماغ تقدم أساسا أكثر اتساعا لفهم الموهبة وتعريفها وتطورها بما في ذلك بعض العمليات التي تصعب ملاحظتها كما تساعد في فهم أفضل للذكاء وللعمليات الدماغية المتعلقة بالتعلم ولكيفية تطور مستويات الذكاء العليا .</w:t>
      </w:r>
    </w:p>
    <w:p w:rsidR="00F337DE" w:rsidRDefault="00F337DE" w:rsidP="00F337DE">
      <w:pPr>
        <w:jc w:val="lowKashida"/>
        <w:rPr>
          <w:rFonts w:cs="Simplified Arabic" w:hint="cs"/>
          <w:sz w:val="32"/>
          <w:szCs w:val="32"/>
          <w:rtl/>
        </w:rPr>
      </w:pPr>
      <w:r>
        <w:rPr>
          <w:rFonts w:cs="Simplified Arabic" w:hint="cs"/>
          <w:sz w:val="32"/>
          <w:szCs w:val="32"/>
          <w:rtl/>
        </w:rPr>
        <w:t>وفي سياق بحثها نجد أن كلارك تنتقد نظرية الذكاء المتعدد أو إشكال الذكاء المستقلة التي قدمها جاردنر 1983 باعتبارها مناقضة للطبيعة الارتباطين الموحدة للأنشطة الدماغية وتعرف كلارك الذكاء على انه :</w:t>
      </w:r>
    </w:p>
    <w:p w:rsidR="00F337DE" w:rsidRDefault="00F337DE" w:rsidP="00F337DE">
      <w:pPr>
        <w:jc w:val="lowKashida"/>
        <w:rPr>
          <w:rFonts w:cs="Simplified Arabic" w:hint="cs"/>
          <w:sz w:val="32"/>
          <w:szCs w:val="32"/>
          <w:rtl/>
        </w:rPr>
      </w:pPr>
      <w:r>
        <w:rPr>
          <w:rFonts w:cs="Simplified Arabic" w:hint="cs"/>
          <w:sz w:val="32"/>
          <w:szCs w:val="32"/>
          <w:rtl/>
        </w:rPr>
        <w:t xml:space="preserve">"محصلة الأنشطة الدماغية للفرد في المجالات المعرفية والانفعالية والحدسية والبدنية الناجمة عن التفاعل بين النمط الوراثي (الجيني) الفريد له وبين المحيط أو البيئة وهو </w:t>
      </w:r>
      <w:r>
        <w:rPr>
          <w:rFonts w:cs="Simplified Arabic" w:hint="cs"/>
          <w:sz w:val="32"/>
          <w:szCs w:val="32"/>
          <w:rtl/>
        </w:rPr>
        <w:lastRenderedPageBreak/>
        <w:t xml:space="preserve">بذلك حصيلة تفاعل بين سمات موروثة وأخرى مكتسبة ويمكن تقويته أو إعاقته اعتمادا على طبيعة هذا التفاعل " </w:t>
      </w:r>
      <w:r>
        <w:rPr>
          <w:rFonts w:cs="Simplified Arabic"/>
          <w:sz w:val="32"/>
          <w:szCs w:val="32"/>
        </w:rPr>
        <w:t>p.7</w:t>
      </w:r>
    </w:p>
    <w:p w:rsidR="00F337DE" w:rsidRDefault="00F337DE" w:rsidP="00F337DE">
      <w:pPr>
        <w:jc w:val="lowKashida"/>
        <w:rPr>
          <w:rFonts w:cs="Simplified Arabic" w:hint="cs"/>
          <w:sz w:val="32"/>
          <w:szCs w:val="32"/>
          <w:rtl/>
        </w:rPr>
      </w:pPr>
      <w:r>
        <w:rPr>
          <w:rFonts w:cs="Simplified Arabic" w:hint="cs"/>
          <w:sz w:val="32"/>
          <w:szCs w:val="32"/>
          <w:rtl/>
        </w:rPr>
        <w:t>إما الموهبة فتعرفها كلارك على أنها :</w:t>
      </w:r>
    </w:p>
    <w:p w:rsidR="00F337DE" w:rsidRDefault="00F337DE" w:rsidP="00F337DE">
      <w:pPr>
        <w:jc w:val="lowKashida"/>
        <w:rPr>
          <w:rFonts w:cs="Simplified Arabic" w:hint="cs"/>
          <w:sz w:val="32"/>
          <w:szCs w:val="32"/>
          <w:rtl/>
        </w:rPr>
      </w:pPr>
      <w:r>
        <w:rPr>
          <w:rFonts w:cs="Simplified Arabic" w:hint="cs"/>
          <w:sz w:val="32"/>
          <w:szCs w:val="32"/>
          <w:rtl/>
        </w:rPr>
        <w:t xml:space="preserve">"مفهوم بيولوجي متأصل يعني ذكاء مرتفعا ويشير إلى تطور متقدم ومتصارع لوظائف الدماغ وأنشطته بما في ذلك الحس البدني والعواطف والمعرفة والحدس . إن التعبير عن مثل هذا النشاط المتقدم والمتصارع يمكن إن يكون في صورة قدرات مرتفعة في المجالات المعرفية والإبداعية والاستعداد الأكاديمي والقيادية والفنون المرئية والأدائية ، وفي ضوء ذلك فان الموهوب يحتاج إلى خدمات وبرامج وأنشطة غير متوافرة عادة في المدرسة التقليدية حتى يستطيع تنمية استعداداته بصورة وافية " </w:t>
      </w:r>
      <w:r>
        <w:rPr>
          <w:rFonts w:cs="Simplified Arabic"/>
          <w:sz w:val="32"/>
          <w:szCs w:val="32"/>
        </w:rPr>
        <w:t>p.8</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r>
        <w:rPr>
          <w:rFonts w:cs="Simplified Arabic" w:hint="cs"/>
          <w:sz w:val="32"/>
          <w:szCs w:val="32"/>
          <w:rtl/>
        </w:rPr>
        <w:t xml:space="preserve">وعليه فان الموهبة والتفوق </w:t>
      </w:r>
      <w:r>
        <w:rPr>
          <w:rFonts w:cs="Simplified Arabic"/>
          <w:sz w:val="32"/>
          <w:szCs w:val="32"/>
          <w:rtl/>
        </w:rPr>
        <w:t>–</w:t>
      </w:r>
      <w:r>
        <w:rPr>
          <w:rFonts w:cs="Simplified Arabic" w:hint="cs"/>
          <w:sz w:val="32"/>
          <w:szCs w:val="32"/>
          <w:rtl/>
        </w:rPr>
        <w:t xml:space="preserve"> كما ترى كلارك- عملية ديناميت تقوم على التفاعل بين القدرة الموروثة والمحيط وتحدد قوة التفاعل مستوى تطور القدرة الذي يمكن إن يبلغه الفرد .</w:t>
      </w:r>
    </w:p>
    <w:p w:rsidR="00F337DE" w:rsidRDefault="00F337DE" w:rsidP="00F337DE">
      <w:pPr>
        <w:jc w:val="lowKashida"/>
        <w:rPr>
          <w:rFonts w:cs="Simplified Arabic" w:hint="cs"/>
          <w:sz w:val="32"/>
          <w:szCs w:val="32"/>
          <w:rtl/>
        </w:rPr>
      </w:pPr>
      <w:r>
        <w:rPr>
          <w:rFonts w:cs="Simplified Arabic" w:hint="cs"/>
          <w:sz w:val="32"/>
          <w:szCs w:val="32"/>
          <w:rtl/>
        </w:rPr>
        <w:t xml:space="preserve">وأخيرا يمكن القول على انه على الرغم من التطور الهائل في أساليب البحث التجريبي ووسائله كما وكيفا وبرغم الانتقادات الشديدة لنظرية الذكاء والموهبة التقليدية وطريقة قياسهما ، إلا إن الدراسات المسحية لواقع برامج تعليم الموهوبين والمتفوقين تشير إلى إن اختبارات الذكاء التقليدية مثل ستانفورد </w:t>
      </w:r>
      <w:r>
        <w:rPr>
          <w:rFonts w:cs="Simplified Arabic"/>
          <w:sz w:val="32"/>
          <w:szCs w:val="32"/>
          <w:rtl/>
        </w:rPr>
        <w:t>–</w:t>
      </w:r>
      <w:r>
        <w:rPr>
          <w:rFonts w:cs="Simplified Arabic" w:hint="cs"/>
          <w:sz w:val="32"/>
          <w:szCs w:val="32"/>
          <w:rtl/>
        </w:rPr>
        <w:t xml:space="preserve"> بينيه ووكسلر هي الأكثر استعمالا في التعرف على الأطفال الموهوبين عقليا كما تشير إلى إن الربط بين الموهبة والتفوق والذكاء لا يزال قويا بل وسائدا في معظم البرامج .</w:t>
      </w:r>
    </w:p>
    <w:p w:rsidR="00F337DE" w:rsidRDefault="00F337DE" w:rsidP="00F337DE">
      <w:pPr>
        <w:jc w:val="lowKashida"/>
        <w:rPr>
          <w:rFonts w:cs="Simplified Arabic" w:hint="cs"/>
          <w:sz w:val="32"/>
          <w:szCs w:val="32"/>
          <w:rtl/>
        </w:rPr>
      </w:pPr>
      <w:r>
        <w:rPr>
          <w:rFonts w:cs="Simplified Arabic" w:hint="cs"/>
          <w:sz w:val="32"/>
          <w:szCs w:val="32"/>
          <w:rtl/>
        </w:rPr>
        <w:t>إما الجدل حول طبيعة الذكاء وقياسه فلم يتوقف منذ عقود طويلة وربما لن تكون له نهاية في المدى المنظور ذلك إن الصراع في مجال مفهوم الذكاء والموهبة والتفوق وأساليب قياسهما تحركه قوتان على درجة كبيرة من الأهمية والتأثير ولاسيما في الولايات المتحدة والدول الأوربية التي تضم أقليات عرقية متعددة .</w:t>
      </w:r>
    </w:p>
    <w:p w:rsidR="00F337DE" w:rsidRDefault="00F337DE" w:rsidP="00F337DE">
      <w:pPr>
        <w:jc w:val="lowKashida"/>
        <w:rPr>
          <w:rFonts w:cs="Simplified Arabic" w:hint="cs"/>
          <w:sz w:val="32"/>
          <w:szCs w:val="32"/>
          <w:rtl/>
        </w:rPr>
      </w:pPr>
      <w:r>
        <w:rPr>
          <w:rFonts w:cs="Simplified Arabic" w:hint="cs"/>
          <w:sz w:val="32"/>
          <w:szCs w:val="32"/>
          <w:rtl/>
        </w:rPr>
        <w:t>إما القوتان فهما :</w:t>
      </w:r>
    </w:p>
    <w:p w:rsidR="00F337DE" w:rsidRDefault="00F337DE" w:rsidP="00F337DE">
      <w:pPr>
        <w:jc w:val="lowKashida"/>
        <w:rPr>
          <w:rFonts w:cs="Simplified Arabic" w:hint="cs"/>
          <w:sz w:val="32"/>
          <w:szCs w:val="32"/>
          <w:rtl/>
        </w:rPr>
      </w:pPr>
      <w:r>
        <w:rPr>
          <w:rFonts w:cs="Simplified Arabic" w:hint="cs"/>
          <w:sz w:val="32"/>
          <w:szCs w:val="32"/>
          <w:rtl/>
        </w:rPr>
        <w:t xml:space="preserve">*قوة مهنية أكاديمية تتمثل في تعدد وتنوع الاتجاهات النظرية </w:t>
      </w:r>
    </w:p>
    <w:p w:rsidR="00F337DE" w:rsidRDefault="00F337DE" w:rsidP="00F337DE">
      <w:pPr>
        <w:jc w:val="lowKashida"/>
        <w:rPr>
          <w:rFonts w:cs="Simplified Arabic" w:hint="cs"/>
          <w:sz w:val="32"/>
          <w:szCs w:val="32"/>
          <w:rtl/>
        </w:rPr>
      </w:pPr>
      <w:r>
        <w:rPr>
          <w:rFonts w:cs="Simplified Arabic" w:hint="cs"/>
          <w:sz w:val="32"/>
          <w:szCs w:val="32"/>
          <w:rtl/>
        </w:rPr>
        <w:lastRenderedPageBreak/>
        <w:t>*قوة سياسية وأخلاقية محورها الاتهام الموجه لاختبارات الذكاء والاستعداد من حيث محدودية القدرات التي تقيسها وتحيزها ضد الأقليات العرقية والحضارية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*الخلاصة :</w:t>
      </w:r>
    </w:p>
    <w:p w:rsidR="00F337DE" w:rsidRDefault="00F337DE" w:rsidP="00F337DE">
      <w:pPr>
        <w:jc w:val="lowKashida"/>
        <w:rPr>
          <w:rFonts w:cs="Simplified Arabic" w:hint="cs"/>
          <w:sz w:val="32"/>
          <w:szCs w:val="32"/>
          <w:rtl/>
        </w:rPr>
      </w:pPr>
      <w:r>
        <w:rPr>
          <w:rFonts w:cs="Simplified Arabic" w:hint="cs"/>
          <w:sz w:val="32"/>
          <w:szCs w:val="32"/>
          <w:rtl/>
        </w:rPr>
        <w:t>يختلف الباحثون في تعريف مفاهيم الموهبة والذكاء والتفوق باختلاف الاتجاهات النظرية والخبرات العملية التي ينطلقون منها وقد تطورت مدلولات هذه المفاهيم مع مرور الزمن واتساع المعارف الإنسانية في شتى المجالات والميادين ولاسيما في النصف الثاني من القرن العشرين وكان تأثير التقدم الذي حصل عليه في تقنية الحاسوب والعلوم الطبيعية والبيولوجية تأثيرا مباشرا على البحوث النفسية حول وظائف الدماغ وتركيبه والتي انتقل أثرها بوضوح إلى مجال علم النفس المعرفي وعلم النفس التربوي وخاصة فيما يتعلق بمجتمع ذوي الاحتياجات الخاصة الذي ينتمي إليه الأطفال الموهوبين والمتفوقين .</w:t>
      </w:r>
    </w:p>
    <w:p w:rsidR="00F337DE" w:rsidRDefault="00F337DE" w:rsidP="00F337DE">
      <w:pPr>
        <w:jc w:val="lowKashida"/>
        <w:rPr>
          <w:rFonts w:cs="Simplified Arabic" w:hint="cs"/>
          <w:sz w:val="32"/>
          <w:szCs w:val="32"/>
          <w:rtl/>
        </w:rPr>
      </w:pPr>
      <w:r>
        <w:rPr>
          <w:rFonts w:cs="Simplified Arabic" w:hint="cs"/>
          <w:sz w:val="32"/>
          <w:szCs w:val="32"/>
          <w:rtl/>
        </w:rPr>
        <w:t xml:space="preserve">إما بالنسبة للذكاء فقد تمحورت الاتجاهات النظرية حول ثلاثة نماذج رئيسة وهي : </w:t>
      </w:r>
    </w:p>
    <w:p w:rsidR="00F337DE" w:rsidRDefault="00F337DE" w:rsidP="00F337DE">
      <w:pPr>
        <w:jc w:val="lowKashida"/>
        <w:rPr>
          <w:rFonts w:cs="Simplified Arabic" w:hint="cs"/>
          <w:sz w:val="32"/>
          <w:szCs w:val="32"/>
          <w:rtl/>
        </w:rPr>
      </w:pPr>
      <w:r>
        <w:rPr>
          <w:rFonts w:cs="Simplified Arabic" w:hint="cs"/>
          <w:sz w:val="32"/>
          <w:szCs w:val="32"/>
          <w:rtl/>
        </w:rPr>
        <w:t>*نموذج الذكاء باعتباره قدرة عقلية عامة أو عاملا عاما يرمز له بك "</w:t>
      </w:r>
      <w:r>
        <w:rPr>
          <w:rFonts w:cs="Simplified Arabic"/>
          <w:sz w:val="32"/>
          <w:szCs w:val="32"/>
        </w:rPr>
        <w:t>g</w:t>
      </w:r>
      <w:r>
        <w:rPr>
          <w:rFonts w:cs="Simplified Arabic" w:hint="cs"/>
          <w:sz w:val="32"/>
          <w:szCs w:val="32"/>
          <w:rtl/>
        </w:rPr>
        <w:t>" ويسيطر على جميع سلوك الإنسان الذكية ويتفرع منه عوامل خاصة منفصلة يرمز لكل منها بك "</w:t>
      </w:r>
      <w:r>
        <w:rPr>
          <w:rFonts w:cs="Simplified Arabic"/>
          <w:sz w:val="32"/>
          <w:szCs w:val="32"/>
        </w:rPr>
        <w:t>S</w:t>
      </w:r>
      <w:r>
        <w:rPr>
          <w:rFonts w:cs="Simplified Arabic" w:hint="cs"/>
          <w:sz w:val="32"/>
          <w:szCs w:val="32"/>
          <w:rtl/>
        </w:rPr>
        <w:t xml:space="preserve">" يرتبط كل منها بنوع محدد من المهمات التي تحتاج إلى ذكاء . </w:t>
      </w:r>
    </w:p>
    <w:p w:rsidR="00F337DE" w:rsidRDefault="00F337DE" w:rsidP="00F337DE">
      <w:pPr>
        <w:jc w:val="lowKashida"/>
        <w:rPr>
          <w:rFonts w:cs="Simplified Arabic" w:hint="cs"/>
          <w:sz w:val="32"/>
          <w:szCs w:val="32"/>
          <w:rtl/>
        </w:rPr>
      </w:pPr>
      <w:r>
        <w:rPr>
          <w:rFonts w:cs="Simplified Arabic" w:hint="cs"/>
          <w:sz w:val="32"/>
          <w:szCs w:val="32"/>
          <w:rtl/>
        </w:rPr>
        <w:t xml:space="preserve">*نموذج الذكاء المكون من عدة قدرات عقلية مختلفة أو عشرات العوامل المختلفة </w:t>
      </w:r>
    </w:p>
    <w:p w:rsidR="00F337DE" w:rsidRDefault="00F337DE" w:rsidP="00F337DE">
      <w:pPr>
        <w:jc w:val="lowKashida"/>
        <w:rPr>
          <w:rFonts w:cs="Simplified Arabic" w:hint="cs"/>
          <w:sz w:val="32"/>
          <w:szCs w:val="32"/>
          <w:rtl/>
        </w:rPr>
      </w:pPr>
      <w:r>
        <w:rPr>
          <w:rFonts w:cs="Simplified Arabic" w:hint="cs"/>
          <w:sz w:val="32"/>
          <w:szCs w:val="32"/>
          <w:rtl/>
        </w:rPr>
        <w:t>*نموذج الذكاء المتعدد الذي ينفي نظرية العامل العام بوجه خاص ويقترح أنواعا متباينة من الذكاء قد تصل إلى عشرة أو تزيد .</w:t>
      </w:r>
    </w:p>
    <w:p w:rsidR="00F337DE" w:rsidRDefault="00F337DE" w:rsidP="00F337DE">
      <w:pPr>
        <w:jc w:val="lowKashida"/>
        <w:rPr>
          <w:rFonts w:cs="Simplified Arabic" w:hint="cs"/>
          <w:sz w:val="32"/>
          <w:szCs w:val="32"/>
          <w:rtl/>
        </w:rPr>
      </w:pPr>
      <w:r>
        <w:rPr>
          <w:rFonts w:cs="Simplified Arabic" w:hint="cs"/>
          <w:sz w:val="32"/>
          <w:szCs w:val="32"/>
          <w:rtl/>
        </w:rPr>
        <w:t xml:space="preserve">وقد كان لهذه المحاور انعكاساتها الواضحة في مجال علم نفس الموهبة والتفوق حيث كان الذكاء مرادفا لمفهوم الموهبة والتفوق في بدايات القرن العشرين ثم اتسعت دائرة الموهبة والتفوق </w:t>
      </w:r>
      <w:r>
        <w:rPr>
          <w:rFonts w:cs="Simplified Arabic"/>
          <w:sz w:val="32"/>
          <w:szCs w:val="32"/>
          <w:rtl/>
        </w:rPr>
        <w:t>–</w:t>
      </w:r>
      <w:r>
        <w:rPr>
          <w:rFonts w:cs="Simplified Arabic" w:hint="cs"/>
          <w:sz w:val="32"/>
          <w:szCs w:val="32"/>
          <w:rtl/>
        </w:rPr>
        <w:t xml:space="preserve">متحررة من نظرية العامل العام في الذكاء- لتشمل الموهبة العقلية (الذكاء) والإبداعية والانفعالية الاجتماعية (القيادية ) والنفسحركية وربما غيرها مستقبلا </w:t>
      </w:r>
    </w:p>
    <w:p w:rsidR="00F337DE" w:rsidRDefault="00F337DE" w:rsidP="00F337DE">
      <w:pPr>
        <w:jc w:val="lowKashida"/>
        <w:rPr>
          <w:rFonts w:cs="Simplified Arabic" w:hint="cs"/>
          <w:sz w:val="32"/>
          <w:szCs w:val="32"/>
          <w:rtl/>
        </w:rPr>
      </w:pPr>
      <w:r>
        <w:rPr>
          <w:rFonts w:cs="Simplified Arabic" w:hint="cs"/>
          <w:sz w:val="32"/>
          <w:szCs w:val="32"/>
          <w:rtl/>
        </w:rPr>
        <w:lastRenderedPageBreak/>
        <w:t>وتمايز مفهوم الموهبة كقدرة موروثة أشبه ما تكون بمادة خام عن مفهوم التفوق الذي يشمل الحقول الأكاديمية والتقنية والفنية والرياضية والعلاقات مع الآخرين وكان النموذج الذي قدمه الباحث الكندي جانييه إضافة جوهرية في ميدان علم نفس الموهبة والتفوق ولاسيما في إيضاحه للعلاقة بين مفهوم الموهبة ومفهوم التفوق .</w:t>
      </w:r>
    </w:p>
    <w:p w:rsidR="00F337DE" w:rsidRDefault="00F337DE" w:rsidP="00F337DE">
      <w:pPr>
        <w:jc w:val="lowKashida"/>
        <w:rPr>
          <w:rFonts w:cs="Simplified Arabic" w:hint="cs"/>
          <w:sz w:val="32"/>
          <w:szCs w:val="32"/>
          <w:rtl/>
        </w:rPr>
      </w:pPr>
      <w:r>
        <w:rPr>
          <w:rFonts w:cs="Simplified Arabic" w:hint="cs"/>
          <w:sz w:val="32"/>
          <w:szCs w:val="32"/>
          <w:rtl/>
        </w:rPr>
        <w:t xml:space="preserve">وقد كان اختلاف الباحثين حول تعريف هذه المفاهيم عاملا مهما في إطلاق العنان للمزيد من البحوث والدراسات العلمية التي تناولت جميع جوانب الموضوع كما كان هذا الاختلاف مفيدا من الناحية العملية في تنوع البرامج التربوية وأساليب الكشف عن الطلبة الموهوبين والمتفوقين ولم يعد من الضروري إن يتوقف المبادرون بإنشاء برامج للموهوبين والمتفوقين مطولا لحل المشكلات النظرية والعملية التي تمنع الوصول إلى تعريف عام للموهبة والتفوق وذلك لان ما يهمهم فعلا هو تحقيق نوع من الانسجام بين محكان الكشف ونوع الخبرات التي يقدمها البرنامج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سابعا : دراسات تناولت الأداء الابتكاري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*دراسة السيد (1980) </w:t>
      </w:r>
    </w:p>
    <w:p w:rsidR="00F337DE" w:rsidRDefault="00F337DE" w:rsidP="00F337DE">
      <w:pPr>
        <w:jc w:val="lowKashida"/>
        <w:rPr>
          <w:rFonts w:cs="Simplified Arabic" w:hint="cs"/>
          <w:sz w:val="32"/>
          <w:szCs w:val="32"/>
          <w:rtl/>
        </w:rPr>
      </w:pPr>
      <w:r>
        <w:rPr>
          <w:rFonts w:cs="Simplified Arabic" w:hint="cs"/>
          <w:sz w:val="32"/>
          <w:szCs w:val="32"/>
          <w:rtl/>
        </w:rPr>
        <w:t>والتي تهدف إلى دراسة الأسرة وابتكار الأبناء ، دراسة نفسية اجتماعية لمعاملة الوالدين في علاقتها بقدرات الابتكار لدى الأبناء وتبحث الدراسة في العلاقة بين السياق النفسي الاجتماعي الذي يحيط بتنشئة الأبناء وبين قدراتهم الابتكارية وقد بلغ عدد إفراد العينة (360) تلميذاً من تلاميذ المرحلة الثانوية وقد طبق الباحث مقياس القدرات الابتكارية ومقياس أراء الأبناء في معاملة الآباء واستمارة لجمع البيانات الشخصية والاجتماعية وقد توصل الباحث إلى النتائج التالية :</w:t>
      </w:r>
    </w:p>
    <w:p w:rsidR="00F337DE" w:rsidRDefault="00F337DE" w:rsidP="00F337DE">
      <w:pPr>
        <w:jc w:val="lowKashida"/>
        <w:rPr>
          <w:rFonts w:cs="Simplified Arabic" w:hint="cs"/>
          <w:sz w:val="32"/>
          <w:szCs w:val="32"/>
          <w:rtl/>
        </w:rPr>
      </w:pPr>
      <w:r>
        <w:rPr>
          <w:rFonts w:cs="Simplified Arabic" w:hint="cs"/>
          <w:sz w:val="32"/>
          <w:szCs w:val="32"/>
          <w:rtl/>
        </w:rPr>
        <w:t>1-يرتبط عدم التمسك الشديد بالتأنيب كمقياس معاملة الإباء للأبناء بابتكار الأبناء ارتباطا موجبا دالا .</w:t>
      </w:r>
    </w:p>
    <w:p w:rsidR="00F337DE" w:rsidRDefault="00F337DE" w:rsidP="00F337DE">
      <w:pPr>
        <w:jc w:val="lowKashida"/>
        <w:rPr>
          <w:rFonts w:cs="Simplified Arabic" w:hint="cs"/>
          <w:sz w:val="32"/>
          <w:szCs w:val="32"/>
          <w:rtl/>
        </w:rPr>
      </w:pPr>
      <w:r>
        <w:rPr>
          <w:rFonts w:cs="Simplified Arabic" w:hint="cs"/>
          <w:sz w:val="32"/>
          <w:szCs w:val="32"/>
          <w:rtl/>
        </w:rPr>
        <w:t xml:space="preserve">2-يرتبط التطفل وعدم الإكراه كمقياسين لمعاملة الآباء للأبناء بابتكار الأبناء ارتباطا سالبا دالا </w:t>
      </w:r>
    </w:p>
    <w:p w:rsidR="00F337DE" w:rsidRDefault="00F337DE" w:rsidP="00F337DE">
      <w:pPr>
        <w:jc w:val="lowKashida"/>
        <w:rPr>
          <w:rFonts w:cs="Simplified Arabic" w:hint="cs"/>
          <w:sz w:val="32"/>
          <w:szCs w:val="32"/>
          <w:rtl/>
        </w:rPr>
      </w:pPr>
      <w:r>
        <w:rPr>
          <w:rFonts w:cs="Simplified Arabic" w:hint="cs"/>
          <w:sz w:val="32"/>
          <w:szCs w:val="32"/>
          <w:rtl/>
        </w:rPr>
        <w:t>3-يرتبط التقبل والاستحواذ والرفض ،الاندماج الايجابي كمقاييس لمعاملة الأمهات للأبناء ارتباطا موجبا دالا .</w:t>
      </w:r>
    </w:p>
    <w:p w:rsidR="00F337DE" w:rsidRDefault="00F337DE" w:rsidP="00F337DE">
      <w:pPr>
        <w:jc w:val="lowKashida"/>
        <w:rPr>
          <w:rFonts w:cs="Simplified Arabic" w:hint="cs"/>
          <w:sz w:val="32"/>
          <w:szCs w:val="32"/>
          <w:rtl/>
        </w:rPr>
      </w:pPr>
      <w:r>
        <w:rPr>
          <w:rFonts w:cs="Simplified Arabic" w:hint="cs"/>
          <w:sz w:val="32"/>
          <w:szCs w:val="32"/>
          <w:rtl/>
        </w:rPr>
        <w:lastRenderedPageBreak/>
        <w:t xml:space="preserve">4-وجود ارتباطات موجبة دالة بين الابتكار وكل من درجة تصور الفرد لنفسه ، تصوره لتصور الأب له ، تصوره لتصور إلام له ، تصوره لتصور المدرسين له ، تصوره لتصور الزملاء له ، (تصور الفرد لإجادته كطالب ) </w:t>
      </w:r>
    </w:p>
    <w:p w:rsidR="00F337DE" w:rsidRDefault="00F337DE" w:rsidP="00F337DE">
      <w:pPr>
        <w:jc w:val="lowKashida"/>
        <w:rPr>
          <w:rFonts w:cs="Simplified Arabic" w:hint="cs"/>
          <w:sz w:val="32"/>
          <w:szCs w:val="32"/>
          <w:rtl/>
        </w:rPr>
      </w:pPr>
      <w:r>
        <w:rPr>
          <w:rFonts w:cs="Simplified Arabic" w:hint="cs"/>
          <w:sz w:val="32"/>
          <w:szCs w:val="32"/>
          <w:rtl/>
        </w:rPr>
        <w:t>5-وجود علاقة ذات دلالة بين الابتكار ومعاملة الإباء التي تتسم بعدم التمسك الشديد بالتأنيب والاستحواذ .</w:t>
      </w:r>
    </w:p>
    <w:p w:rsidR="00F337DE" w:rsidRDefault="00F337DE" w:rsidP="00F337DE">
      <w:pPr>
        <w:jc w:val="lowKashida"/>
        <w:rPr>
          <w:rFonts w:cs="Simplified Arabic" w:hint="cs"/>
          <w:sz w:val="32"/>
          <w:szCs w:val="32"/>
          <w:rtl/>
        </w:rPr>
      </w:pPr>
      <w:r>
        <w:rPr>
          <w:rFonts w:cs="Simplified Arabic" w:hint="cs"/>
          <w:sz w:val="32"/>
          <w:szCs w:val="32"/>
          <w:rtl/>
        </w:rPr>
        <w:t xml:space="preserve">6-توجد علاقة ذات دلالة بين الابتكار ومعاملة الأمهات التي تتسم بالتقبل والضبط (نقلا عن الشرقاوي ، 1999ج 1 ، 11)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*دراسة السليماني (1989) : </w:t>
      </w:r>
    </w:p>
    <w:p w:rsidR="00F337DE" w:rsidRDefault="00F337DE" w:rsidP="00F337DE">
      <w:pPr>
        <w:jc w:val="lowKashida"/>
        <w:rPr>
          <w:rFonts w:cs="Simplified Arabic" w:hint="cs"/>
          <w:sz w:val="32"/>
          <w:szCs w:val="32"/>
          <w:rtl/>
        </w:rPr>
      </w:pPr>
      <w:r>
        <w:rPr>
          <w:rFonts w:cs="Simplified Arabic" w:hint="cs"/>
          <w:sz w:val="32"/>
          <w:szCs w:val="32"/>
          <w:rtl/>
        </w:rPr>
        <w:t>والتي تهدف إلى مقارنة القدرة على التفكير الابتكاري بين طلاب الثانوية الشاملة والثانوية العادية (في الجزء الغربي من المملكة العربية السعودية )لدى عينة من طلاب الثانوية العادية والشاملة (100) طالب من ثانوية العادية و(100) طالب من الثانوية الشاملة وقد استخدم الباحث اختبار المصفوفات المتتابعة من أعداد رأفن ، واختبار الذكاء اللفظي للبنات من إعداد زهر واختبار التفكير الابتكاري باستخدام الكلمات والصور النسخة (ب) من إعداد تور ان</w:t>
      </w:r>
      <w:r>
        <w:rPr>
          <w:rFonts w:cs="Simplified Arabic" w:hint="eastAsia"/>
          <w:sz w:val="32"/>
          <w:szCs w:val="32"/>
          <w:rtl/>
        </w:rPr>
        <w:t>س</w:t>
      </w:r>
      <w:r>
        <w:rPr>
          <w:rFonts w:cs="Simplified Arabic" w:hint="cs"/>
          <w:sz w:val="32"/>
          <w:szCs w:val="32"/>
          <w:rtl/>
        </w:rPr>
        <w:t xml:space="preserve"> وقد أظهرت النتائج وجود فروق ذات دلالة إحصائية بين أداء طلاب نظام الثانوية الشاملة والثانوية العادية في اختبارات  التفكير ألابتكاري في صالح طلاب نظام الثانوية العادية </w:t>
      </w:r>
    </w:p>
    <w:p w:rsidR="00F337DE" w:rsidRDefault="00F337DE" w:rsidP="00F337DE">
      <w:pPr>
        <w:jc w:val="lowKashida"/>
        <w:rPr>
          <w:rFonts w:cs="Simplified Arabic" w:hint="cs"/>
          <w:sz w:val="32"/>
          <w:szCs w:val="32"/>
          <w:rtl/>
        </w:rPr>
      </w:pPr>
    </w:p>
    <w:p w:rsidR="00F337DE" w:rsidRPr="00647F24" w:rsidRDefault="00F337DE" w:rsidP="00F337DE">
      <w:pPr>
        <w:jc w:val="lowKashida"/>
        <w:rPr>
          <w:rFonts w:cs="AL-Mateen" w:hint="cs"/>
          <w:color w:val="800080"/>
          <w:sz w:val="32"/>
          <w:szCs w:val="32"/>
          <w:rtl/>
        </w:rPr>
      </w:pPr>
      <w:r w:rsidRPr="00647F24">
        <w:rPr>
          <w:rFonts w:cs="AL-Mateen" w:hint="cs"/>
          <w:color w:val="800080"/>
          <w:sz w:val="32"/>
          <w:szCs w:val="32"/>
          <w:rtl/>
        </w:rPr>
        <w:t>*دراسة عبد المعطي (1986) :</w:t>
      </w:r>
    </w:p>
    <w:p w:rsidR="00F337DE" w:rsidRDefault="00F337DE" w:rsidP="00F337DE">
      <w:pPr>
        <w:jc w:val="lowKashida"/>
        <w:rPr>
          <w:rFonts w:cs="Simplified Arabic" w:hint="cs"/>
          <w:sz w:val="32"/>
          <w:szCs w:val="32"/>
          <w:rtl/>
        </w:rPr>
      </w:pPr>
      <w:r>
        <w:rPr>
          <w:rFonts w:cs="Simplified Arabic" w:hint="cs"/>
          <w:sz w:val="32"/>
          <w:szCs w:val="32"/>
          <w:rtl/>
        </w:rPr>
        <w:t xml:space="preserve"> والتي تهدف إلى دراسة مكونات العلاقة بين اتجاهات الأبناء نحو أساليب الآباء في التنشئة وبين قدراتهم العقلية والابتكارين على عينة من المفحوصين عددهم (150) طالب من طلاب التدريب المهني للكهرباء وقد استخدم الباحث اختبار الأساليب الوالية في التنشئة في تقرير الأبناء ، واختبار القدرات العقلية الأولية واختبار القدرة على التفكير الابتكاري وقد أسفرت نتائج البحث عن وجود علاقة دالة إحصائيا بين </w:t>
      </w:r>
      <w:r>
        <w:rPr>
          <w:rFonts w:cs="Simplified Arabic" w:hint="cs"/>
          <w:sz w:val="32"/>
          <w:szCs w:val="32"/>
          <w:rtl/>
        </w:rPr>
        <w:lastRenderedPageBreak/>
        <w:t>بعض اتجاهات الأبناء نحوا لأسالي</w:t>
      </w:r>
      <w:r>
        <w:rPr>
          <w:rFonts w:cs="Simplified Arabic" w:hint="eastAsia"/>
          <w:sz w:val="32"/>
          <w:szCs w:val="32"/>
          <w:rtl/>
        </w:rPr>
        <w:t>ب</w:t>
      </w:r>
      <w:r>
        <w:rPr>
          <w:rFonts w:cs="Simplified Arabic" w:hint="cs"/>
          <w:sz w:val="32"/>
          <w:szCs w:val="32"/>
          <w:rtl/>
        </w:rPr>
        <w:t xml:space="preserve"> الوالية في التنشئة وبين القدرات العقلية والابتكارين  للأبناء حيث ارتبط أسلوب التقبل والاندماج الايجابي والتمركز حول الطفل وعدم الاتساق وعدم التماسك الشديد بالتأديب وانسحاب العلاقة من الأب وأسلوب التمركز حول الطفل والضبط والاستحواذ ولإكراه والتطفل والضبط من خلال الشعور بالذنب وعدم الاتساق وانسحاب العلاقة من إلام ارتباطا ايجابيا دالا بقدرات الأبناء العقلية الأولية والقدرة الابتكارين بينما ارتبط أسلوب الرفض والإكراه والاستحواذ والضبط العدواني والضبط من خلال الشعور بالذنب وعدم الإكراه وتلقين القلق الدائم من الأب وأسلوب الضبط العدواني والتباعد العدائي من إلام ، ارتباطا سالبا دالا بقدرات الأبناء العقلية الأولية والقدرة الابتكارين كما إن هناك مجموعة من المكونات العمالية التي تربط بين اتجاهات الوالدين نحو أساليب الإباء في التنشئة وبين القدرات العقلية والابتكارين للأبناء وهي التقبل </w:t>
      </w:r>
      <w:r>
        <w:rPr>
          <w:rFonts w:cs="Simplified Arabic"/>
          <w:sz w:val="32"/>
          <w:szCs w:val="32"/>
          <w:rtl/>
        </w:rPr>
        <w:t>–</w:t>
      </w:r>
      <w:r>
        <w:rPr>
          <w:rFonts w:cs="Simplified Arabic" w:hint="cs"/>
          <w:sz w:val="32"/>
          <w:szCs w:val="32"/>
          <w:rtl/>
        </w:rPr>
        <w:t xml:space="preserve">تقبل الفردية </w:t>
      </w:r>
      <w:r>
        <w:rPr>
          <w:rFonts w:cs="Simplified Arabic"/>
          <w:sz w:val="32"/>
          <w:szCs w:val="32"/>
          <w:rtl/>
        </w:rPr>
        <w:t>–</w:t>
      </w:r>
      <w:r>
        <w:rPr>
          <w:rFonts w:cs="Simplified Arabic" w:hint="cs"/>
          <w:sz w:val="32"/>
          <w:szCs w:val="32"/>
          <w:rtl/>
        </w:rPr>
        <w:t xml:space="preserve"> الاندماج الايجابي من الوالدين والطفل (بدرجة مقبولة من الوالدين ) الإكراه ، الضبط العدواني ، الضبط من خلال الشعور بالذنب ، انسحاب العلاقة من إلام . ص187 )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*دراسة خليفة ، وعبد الحميد (1990) : </w:t>
      </w:r>
    </w:p>
    <w:p w:rsidR="00F337DE" w:rsidRDefault="00F337DE" w:rsidP="00F337DE">
      <w:pPr>
        <w:jc w:val="lowKashida"/>
        <w:rPr>
          <w:rFonts w:cs="Simplified Arabic" w:hint="cs"/>
          <w:sz w:val="32"/>
          <w:szCs w:val="32"/>
          <w:rtl/>
        </w:rPr>
      </w:pPr>
      <w:r>
        <w:rPr>
          <w:rFonts w:cs="Simplified Arabic" w:hint="cs"/>
          <w:sz w:val="32"/>
          <w:szCs w:val="32"/>
          <w:rtl/>
        </w:rPr>
        <w:t>والتي تهدف إلى دراسة العلاقة بين المستوى الاجتماعي الاقتصادي للوالدين بكل من حب الاستطلاع والابتكار لدى عينة من تلاميذ المرحلة الإعدادية وتكونت عينة الدراسة من (203) تلميذاً من تلاميذ واستخدم في هذه الدراسة ثلاثة اختبارات لقياس قدرات الابتكار وتعتمد هذه الاختبارات أساسا على أفكار جيل فور</w:t>
      </w:r>
      <w:r>
        <w:rPr>
          <w:rFonts w:cs="Simplified Arabic" w:hint="eastAsia"/>
          <w:sz w:val="32"/>
          <w:szCs w:val="32"/>
          <w:rtl/>
        </w:rPr>
        <w:t>د</w:t>
      </w:r>
      <w:r>
        <w:rPr>
          <w:rFonts w:cs="Simplified Arabic" w:hint="cs"/>
          <w:sz w:val="32"/>
          <w:szCs w:val="32"/>
          <w:rtl/>
        </w:rPr>
        <w:t xml:space="preserve"> و تور ان</w:t>
      </w:r>
      <w:r>
        <w:rPr>
          <w:rFonts w:cs="Simplified Arabic" w:hint="eastAsia"/>
          <w:sz w:val="32"/>
          <w:szCs w:val="32"/>
          <w:rtl/>
        </w:rPr>
        <w:t>س</w:t>
      </w:r>
      <w:r>
        <w:rPr>
          <w:rFonts w:cs="Simplified Arabic" w:hint="cs"/>
          <w:sz w:val="32"/>
          <w:szCs w:val="32"/>
          <w:rtl/>
        </w:rPr>
        <w:t xml:space="preserve"> وتصوراتهما حول الابتكار والقدرات التي تم قياسها هي قدرات الطلاقة والمرونة والأصالة . </w:t>
      </w:r>
    </w:p>
    <w:p w:rsidR="00F337DE" w:rsidRDefault="00F337DE" w:rsidP="00F337DE">
      <w:pPr>
        <w:jc w:val="lowKashida"/>
        <w:rPr>
          <w:rFonts w:cs="Simplified Arabic" w:hint="cs"/>
          <w:sz w:val="32"/>
          <w:szCs w:val="32"/>
          <w:rtl/>
        </w:rPr>
      </w:pPr>
      <w:r>
        <w:rPr>
          <w:rFonts w:cs="Simplified Arabic" w:hint="cs"/>
          <w:sz w:val="32"/>
          <w:szCs w:val="32"/>
          <w:rtl/>
        </w:rPr>
        <w:t>ويمكن إجمال نتائج الدراسة الحالية فيما يلي :</w:t>
      </w:r>
    </w:p>
    <w:p w:rsidR="00F337DE" w:rsidRDefault="00F337DE" w:rsidP="00F337DE">
      <w:pPr>
        <w:jc w:val="lowKashida"/>
        <w:rPr>
          <w:rFonts w:cs="Simplified Arabic" w:hint="cs"/>
          <w:sz w:val="32"/>
          <w:szCs w:val="32"/>
          <w:rtl/>
        </w:rPr>
      </w:pPr>
      <w:r>
        <w:rPr>
          <w:rFonts w:cs="Simplified Arabic" w:hint="cs"/>
          <w:sz w:val="32"/>
          <w:szCs w:val="32"/>
          <w:rtl/>
        </w:rPr>
        <w:t>أولا : بالنسبة لنتائج معاملات الارتباط المستقيم تبين ما يأتي :</w:t>
      </w:r>
    </w:p>
    <w:p w:rsidR="00F337DE" w:rsidRDefault="00F337DE" w:rsidP="00F337DE">
      <w:pPr>
        <w:jc w:val="lowKashida"/>
        <w:rPr>
          <w:rFonts w:cs="Simplified Arabic" w:hint="cs"/>
          <w:sz w:val="32"/>
          <w:szCs w:val="32"/>
          <w:rtl/>
        </w:rPr>
      </w:pPr>
      <w:r>
        <w:rPr>
          <w:rFonts w:cs="Simplified Arabic" w:hint="cs"/>
          <w:sz w:val="32"/>
          <w:szCs w:val="32"/>
          <w:rtl/>
        </w:rPr>
        <w:t xml:space="preserve">1-يوجد ارتباط ايجابي بين المستوى التعليمي للوالدين وكل من حب الاستطلاع والقدرات الابتكارية . </w:t>
      </w:r>
    </w:p>
    <w:p w:rsidR="00F337DE" w:rsidRDefault="00F337DE" w:rsidP="00F337DE">
      <w:pPr>
        <w:jc w:val="lowKashida"/>
        <w:rPr>
          <w:rFonts w:cs="Simplified Arabic" w:hint="cs"/>
          <w:sz w:val="32"/>
          <w:szCs w:val="32"/>
          <w:rtl/>
        </w:rPr>
      </w:pPr>
      <w:r>
        <w:rPr>
          <w:rFonts w:cs="Simplified Arabic" w:hint="cs"/>
          <w:sz w:val="32"/>
          <w:szCs w:val="32"/>
          <w:rtl/>
        </w:rPr>
        <w:t>2-يوجد ارتباط ايجابي دال بين المستوى المهني للأب ، وكل من حب الاستطلاع والقدرات الابتكارية .</w:t>
      </w:r>
    </w:p>
    <w:p w:rsidR="00F337DE" w:rsidRDefault="00F337DE" w:rsidP="00F337DE">
      <w:pPr>
        <w:jc w:val="lowKashida"/>
        <w:rPr>
          <w:rFonts w:cs="Simplified Arabic" w:hint="cs"/>
          <w:sz w:val="32"/>
          <w:szCs w:val="32"/>
          <w:rtl/>
        </w:rPr>
      </w:pPr>
      <w:r>
        <w:rPr>
          <w:rFonts w:cs="Simplified Arabic" w:hint="cs"/>
          <w:sz w:val="32"/>
          <w:szCs w:val="32"/>
          <w:rtl/>
        </w:rPr>
        <w:lastRenderedPageBreak/>
        <w:t xml:space="preserve">ثانيا : النتائج الخاصة بمستوى تعليم الوالدين وعلاقته بمتغيرات حب الاستطلاع والإبداع كشفت النتائج عن وجود فروق دالة إحصائيا بين درجات التلاميذ في المستويين الأدنى والأعلى من تعليم الوالدين </w:t>
      </w:r>
      <w:r>
        <w:rPr>
          <w:rFonts w:cs="Simplified Arabic"/>
          <w:sz w:val="32"/>
          <w:szCs w:val="32"/>
          <w:rtl/>
        </w:rPr>
        <w:t>–</w:t>
      </w:r>
      <w:r>
        <w:rPr>
          <w:rFonts w:cs="Simplified Arabic" w:hint="cs"/>
          <w:sz w:val="32"/>
          <w:szCs w:val="32"/>
          <w:rtl/>
        </w:rPr>
        <w:t xml:space="preserve">على متغيرات حب الاستطلاع والابتكار </w:t>
      </w:r>
      <w:r>
        <w:rPr>
          <w:rFonts w:cs="Simplified Arabic"/>
          <w:sz w:val="32"/>
          <w:szCs w:val="32"/>
          <w:rtl/>
        </w:rPr>
        <w:t>–</w:t>
      </w:r>
      <w:r>
        <w:rPr>
          <w:rFonts w:cs="Simplified Arabic" w:hint="cs"/>
          <w:sz w:val="32"/>
          <w:szCs w:val="32"/>
          <w:rtl/>
        </w:rPr>
        <w:t xml:space="preserve"> لصالح تلاميذ المستوى الأعلى ص120-137 </w:t>
      </w:r>
    </w:p>
    <w:p w:rsidR="00F337DE" w:rsidRPr="00E40166" w:rsidRDefault="00F337DE" w:rsidP="00F337DE">
      <w:pPr>
        <w:jc w:val="lowKashida"/>
        <w:rPr>
          <w:rFonts w:cs="AL-Mateen" w:hint="cs"/>
          <w:color w:val="800080"/>
          <w:sz w:val="32"/>
          <w:szCs w:val="32"/>
          <w:rtl/>
        </w:rPr>
      </w:pPr>
      <w:r w:rsidRPr="00E40166">
        <w:rPr>
          <w:rFonts w:cs="AL-Mateen" w:hint="cs"/>
          <w:color w:val="800080"/>
          <w:sz w:val="32"/>
          <w:szCs w:val="32"/>
          <w:rtl/>
        </w:rPr>
        <w:t>أدوات الدراسة الحالية:-</w:t>
      </w:r>
    </w:p>
    <w:p w:rsidR="00F337DE" w:rsidRDefault="00F337DE" w:rsidP="00F337DE">
      <w:pPr>
        <w:jc w:val="lowKashida"/>
        <w:rPr>
          <w:rFonts w:cs="Simplified Arabic" w:hint="cs"/>
          <w:sz w:val="32"/>
          <w:szCs w:val="32"/>
          <w:rtl/>
        </w:rPr>
      </w:pPr>
      <w:r>
        <w:rPr>
          <w:rFonts w:cs="Simplified Arabic" w:hint="cs"/>
          <w:sz w:val="32"/>
          <w:szCs w:val="32"/>
          <w:rtl/>
        </w:rPr>
        <w:t>1-مقياس مناخ الابتكار .</w:t>
      </w:r>
    </w:p>
    <w:p w:rsidR="00F337DE" w:rsidRDefault="00F337DE" w:rsidP="00F337DE">
      <w:pPr>
        <w:jc w:val="lowKashida"/>
        <w:rPr>
          <w:rFonts w:cs="Simplified Arabic" w:hint="cs"/>
          <w:sz w:val="32"/>
          <w:szCs w:val="32"/>
          <w:rtl/>
        </w:rPr>
      </w:pPr>
      <w:r>
        <w:rPr>
          <w:rFonts w:cs="Simplified Arabic" w:hint="cs"/>
          <w:sz w:val="32"/>
          <w:szCs w:val="32"/>
          <w:rtl/>
        </w:rPr>
        <w:t>2-مقياس تور ان</w:t>
      </w:r>
      <w:r>
        <w:rPr>
          <w:rFonts w:cs="Simplified Arabic" w:hint="eastAsia"/>
          <w:sz w:val="32"/>
          <w:szCs w:val="32"/>
          <w:rtl/>
        </w:rPr>
        <w:t>س</w:t>
      </w:r>
      <w:r>
        <w:rPr>
          <w:rFonts w:cs="Simplified Arabic" w:hint="cs"/>
          <w:sz w:val="32"/>
          <w:szCs w:val="32"/>
          <w:rtl/>
        </w:rPr>
        <w:t xml:space="preserve"> وجيل فور</w:t>
      </w:r>
      <w:r>
        <w:rPr>
          <w:rFonts w:cs="Simplified Arabic" w:hint="eastAsia"/>
          <w:sz w:val="32"/>
          <w:szCs w:val="32"/>
          <w:rtl/>
        </w:rPr>
        <w:t>د</w:t>
      </w:r>
      <w:r>
        <w:rPr>
          <w:rFonts w:cs="Simplified Arabic" w:hint="cs"/>
          <w:sz w:val="32"/>
          <w:szCs w:val="32"/>
          <w:rtl/>
        </w:rPr>
        <w:t xml:space="preserve"> للتفكير ألابتكاري (اللفظي) .</w:t>
      </w:r>
    </w:p>
    <w:p w:rsidR="00F337DE" w:rsidRDefault="00F337DE" w:rsidP="00F337DE">
      <w:pPr>
        <w:jc w:val="lowKashida"/>
        <w:rPr>
          <w:rFonts w:cs="Simplified Arabic" w:hint="cs"/>
          <w:sz w:val="32"/>
          <w:szCs w:val="32"/>
          <w:rtl/>
        </w:rPr>
      </w:pPr>
      <w:r>
        <w:rPr>
          <w:rFonts w:cs="Simplified Arabic" w:hint="cs"/>
          <w:sz w:val="32"/>
          <w:szCs w:val="32"/>
          <w:rtl/>
        </w:rPr>
        <w:t xml:space="preserve">3-العينة </w:t>
      </w:r>
    </w:p>
    <w:p w:rsidR="00F337DE" w:rsidRDefault="00F337DE" w:rsidP="00F337DE">
      <w:pPr>
        <w:jc w:val="lowKashida"/>
        <w:rPr>
          <w:rFonts w:cs="Simplified Arabic" w:hint="cs"/>
          <w:sz w:val="32"/>
          <w:szCs w:val="32"/>
          <w:rtl/>
        </w:rPr>
      </w:pPr>
      <w:r>
        <w:rPr>
          <w:rFonts w:cs="Simplified Arabic" w:hint="cs"/>
          <w:sz w:val="32"/>
          <w:szCs w:val="32"/>
          <w:rtl/>
        </w:rPr>
        <w:t xml:space="preserve">تكونت عينة الدراسة من 20 عشرين طالبة من المتفوقات عقلياً بجامعة الطائف  بكلية التربية  ، و20عشرين طالبة من المتأخرات عقليا دراسيا في المستوى الخامس في الأعمار الزمنية من 20-23 عاماً .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ثامنا : النتائج ومناقشتها </w:t>
      </w: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الفرض الأول : </w:t>
      </w:r>
    </w:p>
    <w:p w:rsidR="00F337DE" w:rsidRDefault="00F337DE" w:rsidP="00F337DE">
      <w:pPr>
        <w:jc w:val="lowKashida"/>
        <w:rPr>
          <w:rFonts w:cs="Simplified Arabic" w:hint="cs"/>
          <w:sz w:val="32"/>
          <w:szCs w:val="32"/>
          <w:rtl/>
        </w:rPr>
      </w:pPr>
      <w:r>
        <w:rPr>
          <w:rFonts w:cs="Simplified Arabic" w:hint="cs"/>
          <w:sz w:val="32"/>
          <w:szCs w:val="32"/>
          <w:rtl/>
        </w:rPr>
        <w:t>ينص</w:t>
      </w:r>
      <w:r>
        <w:rPr>
          <w:rFonts w:cs="Simplified Arabic" w:hint="eastAsia"/>
          <w:sz w:val="32"/>
          <w:szCs w:val="32"/>
          <w:rtl/>
        </w:rPr>
        <w:t>ص</w:t>
      </w:r>
      <w:r>
        <w:rPr>
          <w:rFonts w:cs="Simplified Arabic" w:hint="cs"/>
          <w:sz w:val="32"/>
          <w:szCs w:val="32"/>
          <w:rtl/>
        </w:rPr>
        <w:t xml:space="preserve"> على انه توجد علاقة ارتباطيه ذات دلالة إحصائية بين متغيرات مناخ الابتكار (أسرة ،مدرسة ، مجتمع ، الدرجة الكلية لمناخ الابتكار العام ) لدى عينة من طالبات المتفوقات عقليا بكلية التربية بجامعة الطائف وللتحقق من صحة هذا الفرض ثم إيجاد العلاقة الارتباطين بين إبعاد مناخ الابتكار (الأسرة ،المدرسة، المجتمع والدرجة الكلية لمناخ الابتكار العام ) والجدول (10) يوضح النتيجة .</w:t>
      </w:r>
    </w:p>
    <w:p w:rsidR="00F337DE" w:rsidRDefault="00F337DE" w:rsidP="00F337DE">
      <w:pPr>
        <w:jc w:val="lowKashida"/>
        <w:rPr>
          <w:rFonts w:cs="Simplified Arabic" w:hint="cs"/>
          <w:sz w:val="32"/>
          <w:szCs w:val="32"/>
          <w:rtl/>
        </w:rPr>
      </w:pPr>
      <w:r>
        <w:rPr>
          <w:rFonts w:cs="Simplified Arabic" w:hint="cs"/>
          <w:sz w:val="32"/>
          <w:szCs w:val="32"/>
          <w:rtl/>
        </w:rPr>
        <w:t xml:space="preserve">جدول (10) معاملات الارتباط بين إبعاد مناخ الابتكار </w:t>
      </w:r>
    </w:p>
    <w:p w:rsidR="00F337DE" w:rsidRDefault="00F337DE" w:rsidP="00F337DE">
      <w:pPr>
        <w:jc w:val="lowKashida"/>
        <w:rPr>
          <w:rFonts w:cs="Simplified Arabic" w:hint="cs"/>
          <w:sz w:val="32"/>
          <w:szCs w:val="32"/>
          <w:rtl/>
        </w:rPr>
      </w:pPr>
      <w:r>
        <w:rPr>
          <w:rFonts w:cs="Simplified Arabic" w:hint="cs"/>
          <w:sz w:val="32"/>
          <w:szCs w:val="32"/>
          <w:rtl/>
        </w:rPr>
        <w:t xml:space="preserve">(الأسرة ، المدرسة ، المجتمع ، والدرجة الكلية للابتكار العام ن = 20 )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7"/>
        <w:gridCol w:w="1707"/>
        <w:gridCol w:w="1707"/>
        <w:gridCol w:w="1708"/>
        <w:gridCol w:w="1713"/>
      </w:tblGrid>
      <w:tr w:rsidR="00F337DE" w:rsidRPr="007C4B60" w:rsidTr="005E7BB8">
        <w:trPr>
          <w:jc w:val="center"/>
        </w:trPr>
        <w:tc>
          <w:tcPr>
            <w:tcW w:w="1857" w:type="dxa"/>
            <w:vMerge w:val="restart"/>
            <w:shd w:val="clear" w:color="auto" w:fill="auto"/>
            <w:vAlign w:val="center"/>
          </w:tcPr>
          <w:p w:rsidR="00F337DE" w:rsidRPr="007C4B60" w:rsidRDefault="00F337DE" w:rsidP="005E7BB8">
            <w:pPr>
              <w:jc w:val="center"/>
              <w:rPr>
                <w:rFonts w:cs="Simplified Arabic" w:hint="cs"/>
                <w:sz w:val="32"/>
                <w:szCs w:val="32"/>
                <w:rtl/>
              </w:rPr>
            </w:pPr>
            <w:r w:rsidRPr="007C4B60">
              <w:rPr>
                <w:rFonts w:cs="Simplified Arabic" w:hint="cs"/>
                <w:sz w:val="32"/>
                <w:szCs w:val="32"/>
                <w:rtl/>
              </w:rPr>
              <w:t>الإبعاد</w:t>
            </w: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1</w:t>
            </w: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2</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3</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المجموع الكلي</w:t>
            </w:r>
          </w:p>
        </w:tc>
      </w:tr>
      <w:tr w:rsidR="00F337DE" w:rsidRPr="007C4B60" w:rsidTr="005E7BB8">
        <w:trPr>
          <w:jc w:val="center"/>
        </w:trPr>
        <w:tc>
          <w:tcPr>
            <w:tcW w:w="1857" w:type="dxa"/>
            <w:vMerge/>
            <w:shd w:val="clear" w:color="auto" w:fill="auto"/>
          </w:tcPr>
          <w:p w:rsidR="00F337DE" w:rsidRPr="007C4B60" w:rsidRDefault="00F337DE" w:rsidP="005E7BB8">
            <w:pPr>
              <w:jc w:val="lowKashida"/>
              <w:rPr>
                <w:rFonts w:cs="Simplified Arabic" w:hint="cs"/>
                <w:sz w:val="32"/>
                <w:szCs w:val="32"/>
                <w:rtl/>
              </w:rPr>
            </w:pP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 xml:space="preserve">الارتباط </w:t>
            </w: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الارتباط</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الارتباط</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الارتباط</w:t>
            </w:r>
          </w:p>
        </w:tc>
      </w:tr>
      <w:tr w:rsidR="00F337DE" w:rsidRPr="007C4B60" w:rsidTr="005E7BB8">
        <w:trPr>
          <w:jc w:val="center"/>
        </w:trPr>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 xml:space="preserve">أسرة </w:t>
            </w: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w:t>
            </w: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0.37</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0.40</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0.68</w:t>
            </w:r>
          </w:p>
        </w:tc>
      </w:tr>
      <w:tr w:rsidR="00F337DE" w:rsidRPr="007C4B60" w:rsidTr="005E7BB8">
        <w:trPr>
          <w:jc w:val="center"/>
        </w:trPr>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 xml:space="preserve">مدرسة </w:t>
            </w: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w:t>
            </w: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0.70</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0.91</w:t>
            </w:r>
          </w:p>
        </w:tc>
      </w:tr>
      <w:tr w:rsidR="00F337DE" w:rsidRPr="007C4B60" w:rsidTr="005E7BB8">
        <w:trPr>
          <w:jc w:val="center"/>
        </w:trPr>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lastRenderedPageBreak/>
              <w:t xml:space="preserve">مجتمع </w:t>
            </w: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w:t>
            </w: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0.81</w:t>
            </w:r>
          </w:p>
        </w:tc>
      </w:tr>
      <w:tr w:rsidR="00F337DE" w:rsidRPr="007C4B60" w:rsidTr="005E7BB8">
        <w:trPr>
          <w:jc w:val="center"/>
        </w:trPr>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الدرجة الكلية</w:t>
            </w: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w:t>
            </w:r>
          </w:p>
        </w:tc>
        <w:tc>
          <w:tcPr>
            <w:tcW w:w="1857"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w:t>
            </w:r>
          </w:p>
        </w:tc>
        <w:tc>
          <w:tcPr>
            <w:tcW w:w="1858" w:type="dxa"/>
            <w:shd w:val="clear" w:color="auto" w:fill="auto"/>
          </w:tcPr>
          <w:p w:rsidR="00F337DE" w:rsidRPr="007C4B60" w:rsidRDefault="00F337DE" w:rsidP="005E7BB8">
            <w:pPr>
              <w:jc w:val="lowKashida"/>
              <w:rPr>
                <w:rFonts w:cs="Simplified Arabic" w:hint="cs"/>
                <w:sz w:val="32"/>
                <w:szCs w:val="32"/>
                <w:rtl/>
              </w:rPr>
            </w:pPr>
            <w:r w:rsidRPr="007C4B60">
              <w:rPr>
                <w:rFonts w:cs="Simplified Arabic" w:hint="cs"/>
                <w:sz w:val="32"/>
                <w:szCs w:val="32"/>
                <w:rtl/>
              </w:rPr>
              <w:t>0</w:t>
            </w:r>
          </w:p>
        </w:tc>
      </w:tr>
    </w:tbl>
    <w:p w:rsidR="00F337DE" w:rsidRDefault="00F337DE" w:rsidP="00F337DE">
      <w:pPr>
        <w:jc w:val="lowKashida"/>
        <w:rPr>
          <w:rFonts w:cs="Simplified Arabic" w:hint="cs"/>
          <w:sz w:val="32"/>
          <w:szCs w:val="32"/>
          <w:rtl/>
        </w:rPr>
      </w:pPr>
      <w:r>
        <w:rPr>
          <w:rFonts w:cs="Simplified Arabic" w:hint="cs"/>
          <w:sz w:val="32"/>
          <w:szCs w:val="32"/>
          <w:rtl/>
        </w:rPr>
        <w:t>*مستوى الدالة عند (0.00)</w:t>
      </w:r>
    </w:p>
    <w:p w:rsidR="00F337DE" w:rsidRDefault="00F337DE" w:rsidP="00F337DE">
      <w:pPr>
        <w:jc w:val="lowKashida"/>
        <w:rPr>
          <w:rFonts w:cs="Simplified Arabic" w:hint="cs"/>
          <w:sz w:val="32"/>
          <w:szCs w:val="32"/>
          <w:rtl/>
        </w:rPr>
      </w:pPr>
      <w:r>
        <w:rPr>
          <w:rFonts w:cs="Simplified Arabic" w:hint="cs"/>
          <w:sz w:val="32"/>
          <w:szCs w:val="32"/>
          <w:rtl/>
        </w:rPr>
        <w:t>من الجدول (10) يتضح إن هناك علاقة ارتباطيه ذات دلالة إحصائية بين إبعاد مناخ الابتكار (الأسرة ،المدرسة ، المجتمع وبعضها البعض ، والدرجة الكلية لمناخ الابتكار العام ) وبهذا يتحقق الفرض الأول ويمكن للباحث تفسير هذه النتيجة بوجود ترابط وتماسك وتعاون وتفاعل بين كل من الأسرة والمدرسة والمجتمع من اجل توفير المناخ الابتكاري لأبنائهم الذي يشعر الفرد بالتقبل والمساندة في جو يسمح بالتعبير عن مشاعره وأحاسيسه وانفعالاته الايجابية والسلبية مع شعوره بالأمن والاطمئنان في مناخ يساعد على التفكير الابتكاري وهذا ما أكدت عليه دراسة هاريسون (نقلا عن مها الخبي</w:t>
      </w:r>
      <w:r>
        <w:rPr>
          <w:rFonts w:cs="Simplified Arabic" w:hint="eastAsia"/>
          <w:sz w:val="32"/>
          <w:szCs w:val="32"/>
          <w:rtl/>
        </w:rPr>
        <w:t>ز</w:t>
      </w:r>
      <w:r>
        <w:rPr>
          <w:rFonts w:cs="Simplified Arabic" w:hint="cs"/>
          <w:sz w:val="32"/>
          <w:szCs w:val="32"/>
          <w:rtl/>
        </w:rPr>
        <w:t xml:space="preserve"> ، 1988: 106) كما أن تشجيع الأسرة للممارسات الثقافية بالمشاركة مع المدرسة والمؤسسات المختلفة في المجتمع في ضوء العلاقات السائدة داخل الأسرة والمدرسة والمجتمع هي من العوامل المؤثرة والمساندة لتوفير مناخ ابتكاري ملائم وهذا ما أكدت عليه دراسة جونسون (نقلا عن رمضان ، 1996 : 342) كما إن ارتفاع اهتمام إفراد المجتمع بتطوير أبنائه والرقي بهم للمشاركة في بناء المجتمع وتنوع الخبرات وثراء المثيرات المختلفة التي يتعرض لها الفرد في المجتمع تساهم بدور كبير في إكسابهم دوافع للانجاز الابتكاري وتوفير البيئة الابتكارية ويوضح الباحث إن تكامل العلاقة بين الإباء والمعلمين في أساليب التربية والحرية التي تعطيها الأسرة وتسهم فيها المدرسة في حدود الإمكانات المتاحة والأمن النفسي والترابط الاجتماعي والمستوى الاقتصادي المرتفع نسبيا يؤدي إلى توفير المناخ الملائم للابتكار حيث يشير روجرز إلى إن البيئة التي تسمح بشيء من الحرية والأمن النفسي والاجتماعي تحدث نوعا من الابتكار كما يشير هوبكنز وما كلير إلى إن الفرد المبتكر في حاجة إلى دعم وتعاون خارجي لابتكاره وقد ينجح المجتمع في إعطاء المبتكر في حاجة إلى دعم وتعاون خارجي لابتكاره وقد ينجح المجتمع في إعطاء المبتكر وضعه ودوره وقد يفشل في ذلك (علي الدين ، 1973 :35) كما أظهرت النتائج إن هناك ارتباطا مرتفعا بين المناخ المدرسي والدرجة الكلية للمقياس </w:t>
      </w:r>
      <w:r>
        <w:rPr>
          <w:rFonts w:cs="Simplified Arabic" w:hint="cs"/>
          <w:sz w:val="32"/>
          <w:szCs w:val="32"/>
          <w:rtl/>
        </w:rPr>
        <w:lastRenderedPageBreak/>
        <w:t xml:space="preserve">ويليها المجتمع ثم الأسرة ويمكن إن يفسر الباحث ذلك في ضوء إن المناخ المدرسي به العديد من البرامج والأنشطة التي تشجع على الابتكار بدرجة أكثر من البيئات الأخرى كما أكدت سلطانة احمد (1980) على إن الابتكار اللفظي وغير اللفظي يتجددان بالخلفية المنزلية وان الحرمان الثقافي والاجتماعي في البيئة المنزلية يعيق القدرة الابتكارية اللفظية وغير اللفظية وفي ضوء المعطيات السابقة يستنتج الباحث إن هناك تكاملا بين دور الأسرة والمدرسة والمجتمع في توفير المناخ الابتكاري المناسب والملائم للعملية الابتكارية والذي قد يؤدي بدوره إلى وجود علاقة بينهم لان البيئة المشجعة على الابتكار هي البيئة التي تتيح للإفراد قدر من الاستثارة والعناصر المشجعة وهذه ما أوضحته نتائج دراسة شريفة العلي (1993) </w:t>
      </w:r>
    </w:p>
    <w:p w:rsidR="00F337DE" w:rsidRDefault="00F337DE" w:rsidP="00F337DE">
      <w:pPr>
        <w:jc w:val="lowKashida"/>
        <w:rPr>
          <w:rFonts w:cs="Simplified Arabic" w:hint="cs"/>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الفرض الرابع : </w:t>
      </w:r>
    </w:p>
    <w:p w:rsidR="00F337DE" w:rsidRDefault="00F337DE" w:rsidP="00F337DE">
      <w:pPr>
        <w:jc w:val="lowKashida"/>
        <w:rPr>
          <w:rFonts w:cs="Simplified Arabic" w:hint="cs"/>
          <w:sz w:val="32"/>
          <w:szCs w:val="32"/>
          <w:rtl/>
        </w:rPr>
      </w:pPr>
      <w:r>
        <w:rPr>
          <w:rFonts w:cs="Simplified Arabic" w:hint="cs"/>
          <w:sz w:val="32"/>
          <w:szCs w:val="32"/>
          <w:rtl/>
        </w:rPr>
        <w:t>ينص</w:t>
      </w:r>
      <w:r>
        <w:rPr>
          <w:rFonts w:cs="Simplified Arabic" w:hint="eastAsia"/>
          <w:sz w:val="32"/>
          <w:szCs w:val="32"/>
          <w:rtl/>
        </w:rPr>
        <w:t>ص</w:t>
      </w:r>
      <w:r>
        <w:rPr>
          <w:rFonts w:cs="Simplified Arabic" w:hint="cs"/>
          <w:sz w:val="32"/>
          <w:szCs w:val="32"/>
          <w:rtl/>
        </w:rPr>
        <w:t xml:space="preserve"> على انه توجد فروق ذات دلالة إحصائية بين عينة من الطالبات مرتفعي التفوق العقلي ومنخفضي التفوق العقلي في كلية التربية في جامعة الطائف في إبعاد التفكير ألابتكاري اللفظي (الطلاقة ، المرونة ، الأصالة ، الدرجة الكلية للابتكار اللفظي ) وللتحقق من صحة هذا الفرض تم حساب المتوسطات والانحرافات المعيارية وقيمة (ت) والجدول (14) يوضح النتيجة </w:t>
      </w:r>
    </w:p>
    <w:p w:rsidR="00F337DE" w:rsidRPr="00501601" w:rsidRDefault="00F337DE" w:rsidP="00F337DE">
      <w:pPr>
        <w:jc w:val="lowKashida"/>
        <w:rPr>
          <w:rFonts w:cs="Simplified Arabic" w:hint="cs"/>
          <w:sz w:val="32"/>
          <w:szCs w:val="32"/>
          <w:rtl/>
        </w:rPr>
      </w:pPr>
    </w:p>
    <w:p w:rsidR="00F337DE" w:rsidRDefault="00F337DE" w:rsidP="00F337DE">
      <w:pPr>
        <w:jc w:val="center"/>
        <w:rPr>
          <w:rFonts w:cs="Simplified Arabic" w:hint="cs"/>
          <w:b/>
          <w:bCs/>
          <w:sz w:val="32"/>
          <w:szCs w:val="32"/>
          <w:rtl/>
        </w:rPr>
      </w:pPr>
    </w:p>
    <w:p w:rsidR="00F337DE" w:rsidRDefault="00F337DE" w:rsidP="00F337DE">
      <w:pPr>
        <w:jc w:val="center"/>
        <w:rPr>
          <w:rFonts w:cs="Simplified Arabic" w:hint="cs"/>
          <w:b/>
          <w:bCs/>
          <w:sz w:val="32"/>
          <w:szCs w:val="32"/>
          <w:rtl/>
        </w:rPr>
      </w:pPr>
    </w:p>
    <w:p w:rsidR="00F337DE" w:rsidRPr="00095ADB" w:rsidRDefault="00F337DE" w:rsidP="00F337DE">
      <w:pPr>
        <w:jc w:val="center"/>
        <w:rPr>
          <w:rFonts w:cs="Simplified Arabic" w:hint="cs"/>
          <w:b/>
          <w:bCs/>
          <w:sz w:val="32"/>
          <w:szCs w:val="32"/>
          <w:rtl/>
        </w:rPr>
      </w:pPr>
      <w:r w:rsidRPr="00095ADB">
        <w:rPr>
          <w:rFonts w:cs="Simplified Arabic" w:hint="cs"/>
          <w:b/>
          <w:bCs/>
          <w:sz w:val="32"/>
          <w:szCs w:val="32"/>
          <w:rtl/>
        </w:rPr>
        <w:t>جدول (14) الفروق بين أداء الطالبات مرتفعي التفوق ومنخفضي التفوق</w:t>
      </w:r>
    </w:p>
    <w:p w:rsidR="00F337DE" w:rsidRPr="00095ADB" w:rsidRDefault="00F337DE" w:rsidP="00F337DE">
      <w:pPr>
        <w:jc w:val="center"/>
        <w:rPr>
          <w:rFonts w:cs="Simplified Arabic" w:hint="cs"/>
          <w:b/>
          <w:bCs/>
          <w:sz w:val="32"/>
          <w:szCs w:val="32"/>
          <w:rtl/>
        </w:rPr>
      </w:pPr>
      <w:r w:rsidRPr="00095ADB">
        <w:rPr>
          <w:rFonts w:cs="Simplified Arabic" w:hint="cs"/>
          <w:b/>
          <w:bCs/>
          <w:sz w:val="32"/>
          <w:szCs w:val="32"/>
          <w:rtl/>
        </w:rPr>
        <w:t>في مقياس تورانس اللفظي</w:t>
      </w:r>
    </w:p>
    <w:p w:rsidR="00F337DE" w:rsidRDefault="00F337DE" w:rsidP="00F337DE">
      <w:pPr>
        <w:jc w:val="lowKashida"/>
        <w:rPr>
          <w:rFonts w:cs="Simplified Arabic" w:hint="cs"/>
          <w:sz w:val="32"/>
          <w:szCs w:val="32"/>
          <w:rtl/>
        </w:rPr>
      </w:pPr>
      <w:r>
        <w:rPr>
          <w:b/>
          <w:bCs/>
          <w:noProof/>
        </w:rPr>
        <w:drawing>
          <wp:anchor distT="0" distB="0" distL="114300" distR="114300" simplePos="0" relativeHeight="251663360" behindDoc="1" locked="0" layoutInCell="1" allowOverlap="1">
            <wp:simplePos x="0" y="0"/>
            <wp:positionH relativeFrom="column">
              <wp:posOffset>180975</wp:posOffset>
            </wp:positionH>
            <wp:positionV relativeFrom="paragraph">
              <wp:posOffset>198120</wp:posOffset>
            </wp:positionV>
            <wp:extent cx="5755005" cy="4958715"/>
            <wp:effectExtent l="19050" t="0" r="0" b="0"/>
            <wp:wrapNone/>
            <wp:docPr id="9" name="صورة 9" descr="scan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an0009"/>
                    <pic:cNvPicPr>
                      <a:picLocks noChangeAspect="1" noChangeArrowheads="1"/>
                    </pic:cNvPicPr>
                  </pic:nvPicPr>
                  <pic:blipFill>
                    <a:blip r:embed="rId13"/>
                    <a:srcRect l="12144" t="7782" r="13039" b="48599"/>
                    <a:stretch>
                      <a:fillRect/>
                    </a:stretch>
                  </pic:blipFill>
                  <pic:spPr bwMode="auto">
                    <a:xfrm>
                      <a:off x="0" y="0"/>
                      <a:ext cx="5755005" cy="4958715"/>
                    </a:xfrm>
                    <a:prstGeom prst="rect">
                      <a:avLst/>
                    </a:prstGeom>
                    <a:noFill/>
                    <a:ln w="9525">
                      <a:noFill/>
                      <a:miter lim="800000"/>
                      <a:headEnd/>
                      <a:tailEnd/>
                    </a:ln>
                  </pic:spPr>
                </pic:pic>
              </a:graphicData>
            </a:graphic>
          </wp:anchor>
        </w:drawing>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r>
        <w:rPr>
          <w:rFonts w:cs="Simplified Arabic" w:hint="cs"/>
          <w:sz w:val="32"/>
          <w:szCs w:val="32"/>
          <w:rtl/>
        </w:rPr>
        <w:t>من الجدول (14) يتضح ما يلي :</w:t>
      </w:r>
    </w:p>
    <w:p w:rsidR="00F337DE" w:rsidRDefault="00F337DE" w:rsidP="00F337DE">
      <w:pPr>
        <w:jc w:val="lowKashida"/>
        <w:rPr>
          <w:rFonts w:cs="Simplified Arabic" w:hint="cs"/>
          <w:sz w:val="32"/>
          <w:szCs w:val="32"/>
          <w:rtl/>
        </w:rPr>
      </w:pPr>
      <w:r>
        <w:rPr>
          <w:rFonts w:cs="Simplified Arabic" w:hint="cs"/>
          <w:sz w:val="32"/>
          <w:szCs w:val="32"/>
          <w:rtl/>
        </w:rPr>
        <w:t xml:space="preserve">1-وجود فروق ذات دلالة إحصائية في كل من (الطلاقة اللفظية ، المرونة اللفظية ، الأصالة اللفظية ) لصالح مرتفعات التفوق العقلي ويمكن للباحث تفسير ذلك إلى إن الطالبات مرتفعي التفوق يتميزن بسمات الشخصية المبتكرة فهن أكثر قدرة على الإنتاج المنوع من الأفكار وعلى التطبيق والتقسيم وعلى تقديم النادر من الأفكار عند الاستجابة لمثير معين والسرعة والسهولة في توليدها مع تنوعها ومرونتها وهي أفكار أصيلة ونادرة تمتاز بالجدة والندرة وأكثر استفادة من موارد البيئة وإمكاناتها واستغلالها من الطالبات منخفضي التفوق وان الطالبة كلما تفوقت كانت أكثر تأقلما مع المناخ التربوي المدرسي وأكثر ثقة بالنفس وقدرة على التفكير المنطلق وتحمل الغموض وعلى التعامل مع المواقف المعقدة وأكثر طموحا ودافعية وانفتاحا على الخبرة من الطالبة الأقل تفوقا وأكثر كفاءة في حل المشكلات وهذا ما أوضحه بلا وشتاني من إن مرتفعي التفوق هم أكثر نشاطا وتفضيلا للمعقد عن البسيط بمقارنتهن بالطالبات منخفضي التفوق وأنهن أكثر ميلا للمخاطرة والانخفاض في المسايرة والانصياع والتبعية وأكثر قدرة على تحمل الغموض والقدرة على التعامل مع المواقف المعقدة </w:t>
      </w:r>
      <w:r>
        <w:rPr>
          <w:rFonts w:cs="Simplified Arabic" w:hint="cs"/>
          <w:sz w:val="32"/>
          <w:szCs w:val="32"/>
          <w:rtl/>
        </w:rPr>
        <w:lastRenderedPageBreak/>
        <w:t xml:space="preserve">والفهم السريع لأراء الآخرين والطموح والدافعية الأكبر مقارنة مع الطالبات منخفضي التفوق وهذا ما أكد عليه تشامبرز أيضا حيث يكونون في الغالب أصحاب اطلاع ومدارك متسعة مما يتيح لهم إمكانية تفصيلات أكثر في أدائهم للمقياس وخيالاتهم تكون أوسع كما أنهم يتميزون بالانتماء الأسري والبيئي وهم أكثر استقلالية وهذا ما أكد عليه جويا 1972 في دراسته أيضا وهذه النتيجة تتفق مع دراسة خمسون 1964 ودراسة صبحي 1976 وشوكت 1978 في حين لا تتفق هذه النتائج مع ما توصل إليه الصوم 1969 (إيمان صباغ 1986 : 49 </w:t>
      </w:r>
      <w:r>
        <w:rPr>
          <w:rFonts w:cs="Simplified Arabic"/>
          <w:sz w:val="32"/>
          <w:szCs w:val="32"/>
          <w:rtl/>
        </w:rPr>
        <w:t>–</w:t>
      </w:r>
      <w:r>
        <w:rPr>
          <w:rFonts w:cs="Simplified Arabic" w:hint="cs"/>
          <w:sz w:val="32"/>
          <w:szCs w:val="32"/>
          <w:rtl/>
        </w:rPr>
        <w:t xml:space="preserve"> 55) (النجار : 1991 :44) (إسماعيل ، جابر :1995 : 53) </w:t>
      </w:r>
    </w:p>
    <w:p w:rsidR="00F337DE" w:rsidRDefault="00F337DE" w:rsidP="00F337DE">
      <w:pPr>
        <w:jc w:val="lowKashida"/>
        <w:rPr>
          <w:rFonts w:cs="Simplified Arabic" w:hint="cs"/>
          <w:sz w:val="32"/>
          <w:szCs w:val="32"/>
          <w:rtl/>
        </w:rPr>
      </w:pPr>
      <w:r>
        <w:rPr>
          <w:rFonts w:cs="Simplified Arabic" w:hint="cs"/>
          <w:sz w:val="32"/>
          <w:szCs w:val="32"/>
          <w:rtl/>
        </w:rPr>
        <w:t xml:space="preserve">2-إما عن الفروق بين الطالبات مرتفعي التفوق ومنخفضي التفوق بالنسبة للدرجة الكلية في الأداء ألابتكاري العام واللفظي حيث توجد فروق ذات دلالة إحصائية لصالح الطالبات مرتفعي التفوق فان الباحثة ترجع ذلك إلى إن الطالبات مرتفعي التفوق لديهم من السمات والقدرات العقلية والشخصية التي تسهم بشكل كبير في تحقيق أداء ابتكاري مرتفع عن قريناتهم من منخفضي التفوق وفي ضوء المعطيات السابقة تشير نتائج الدراسة إلى قدرة اختبار تورانس على التمييز بين الفئتين مرتفعي التفوق ومنخفضي التفوق في الأداء ألابتكاري العام وبعديه اللفظي. </w:t>
      </w:r>
    </w:p>
    <w:p w:rsidR="00F337DE" w:rsidRDefault="00F337DE" w:rsidP="00F337DE">
      <w:pPr>
        <w:jc w:val="lowKashida"/>
        <w:rPr>
          <w:rFonts w:cs="AL-Mateen" w:hint="cs"/>
          <w:color w:val="800080"/>
          <w:sz w:val="32"/>
          <w:szCs w:val="32"/>
          <w:rtl/>
        </w:rPr>
      </w:pPr>
    </w:p>
    <w:p w:rsidR="00F337DE" w:rsidRDefault="00F337DE" w:rsidP="00F337DE">
      <w:pPr>
        <w:jc w:val="lowKashida"/>
        <w:rPr>
          <w:rFonts w:cs="AL-Mateen" w:hint="cs"/>
          <w:color w:val="800080"/>
          <w:sz w:val="32"/>
          <w:szCs w:val="32"/>
          <w:rtl/>
        </w:rPr>
      </w:pPr>
    </w:p>
    <w:p w:rsidR="00F337DE" w:rsidRDefault="00F337DE" w:rsidP="00F337DE">
      <w:pPr>
        <w:jc w:val="lowKashida"/>
        <w:rPr>
          <w:rFonts w:cs="AL-Mateen" w:hint="cs"/>
          <w:color w:val="800080"/>
          <w:sz w:val="32"/>
          <w:szCs w:val="32"/>
          <w:rtl/>
        </w:rPr>
      </w:pPr>
    </w:p>
    <w:p w:rsidR="00F337DE" w:rsidRDefault="00F337DE" w:rsidP="00F337DE">
      <w:pPr>
        <w:jc w:val="lowKashida"/>
        <w:rPr>
          <w:rFonts w:cs="AL-Mateen" w:hint="cs"/>
          <w:color w:val="800080"/>
          <w:sz w:val="32"/>
          <w:szCs w:val="32"/>
          <w:rtl/>
        </w:rPr>
      </w:pPr>
    </w:p>
    <w:p w:rsidR="00F337DE" w:rsidRDefault="00F337DE" w:rsidP="00F337DE">
      <w:pPr>
        <w:jc w:val="lowKashida"/>
        <w:rPr>
          <w:rFonts w:cs="AL-Mateen" w:hint="cs"/>
          <w:color w:val="800080"/>
          <w:sz w:val="32"/>
          <w:szCs w:val="32"/>
          <w:rtl/>
        </w:rPr>
      </w:pPr>
    </w:p>
    <w:p w:rsidR="00F337DE" w:rsidRDefault="00F337DE" w:rsidP="00F337DE">
      <w:pPr>
        <w:jc w:val="lowKashida"/>
        <w:rPr>
          <w:rFonts w:cs="AL-Mateen" w:hint="cs"/>
          <w:color w:val="800080"/>
          <w:sz w:val="32"/>
          <w:szCs w:val="32"/>
          <w:rtl/>
        </w:rPr>
      </w:pPr>
    </w:p>
    <w:p w:rsidR="00F337DE" w:rsidRDefault="00F337DE" w:rsidP="00F337DE">
      <w:pPr>
        <w:jc w:val="lowKashida"/>
        <w:rPr>
          <w:rFonts w:cs="AL-Mateen" w:hint="cs"/>
          <w:color w:val="800080"/>
          <w:sz w:val="32"/>
          <w:szCs w:val="32"/>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تاسعا : التوصيات </w:t>
      </w:r>
    </w:p>
    <w:p w:rsidR="00F337DE" w:rsidRDefault="00F337DE" w:rsidP="00F337DE">
      <w:pPr>
        <w:jc w:val="lowKashida"/>
        <w:rPr>
          <w:rFonts w:cs="Simplified Arabic" w:hint="cs"/>
          <w:sz w:val="32"/>
          <w:szCs w:val="32"/>
          <w:rtl/>
        </w:rPr>
      </w:pPr>
      <w:r>
        <w:rPr>
          <w:rFonts w:cs="Simplified Arabic" w:hint="cs"/>
          <w:sz w:val="32"/>
          <w:szCs w:val="32"/>
          <w:rtl/>
        </w:rPr>
        <w:t>في ضوء النتائج التي توصلت إليها هذه الدراسة يستخلص الباحث التوصيات التالية :</w:t>
      </w:r>
    </w:p>
    <w:p w:rsidR="00F337DE" w:rsidRDefault="00F337DE" w:rsidP="00F337DE">
      <w:pPr>
        <w:jc w:val="lowKashida"/>
        <w:rPr>
          <w:rFonts w:cs="Simplified Arabic" w:hint="cs"/>
          <w:sz w:val="32"/>
          <w:szCs w:val="32"/>
          <w:rtl/>
        </w:rPr>
      </w:pPr>
      <w:r>
        <w:rPr>
          <w:rFonts w:cs="Simplified Arabic" w:hint="cs"/>
          <w:sz w:val="32"/>
          <w:szCs w:val="32"/>
          <w:rtl/>
        </w:rPr>
        <w:t xml:space="preserve">1-إنشاء مراكز خاصة لبحث المشكلات التربوية العامة والقدرة الابتكارية خاصة من خلال إعداد دراسات متعمقة للتعرف على كافة العوامل الأسرية والمدرسية </w:t>
      </w:r>
      <w:r>
        <w:rPr>
          <w:rFonts w:cs="Simplified Arabic" w:hint="cs"/>
          <w:sz w:val="32"/>
          <w:szCs w:val="32"/>
          <w:rtl/>
        </w:rPr>
        <w:lastRenderedPageBreak/>
        <w:t>والمجتمعية والثقافية والاجتماعية والاقتصادية والنفسية المؤثرة على الأداء ألابتكاري .</w:t>
      </w:r>
    </w:p>
    <w:p w:rsidR="00F337DE" w:rsidRDefault="00F337DE" w:rsidP="00F337DE">
      <w:pPr>
        <w:jc w:val="lowKashida"/>
        <w:rPr>
          <w:rFonts w:cs="Simplified Arabic" w:hint="cs"/>
          <w:sz w:val="32"/>
          <w:szCs w:val="32"/>
          <w:rtl/>
        </w:rPr>
      </w:pPr>
      <w:r>
        <w:rPr>
          <w:rFonts w:cs="Simplified Arabic" w:hint="cs"/>
          <w:sz w:val="32"/>
          <w:szCs w:val="32"/>
          <w:rtl/>
        </w:rPr>
        <w:t>2-توفير المناخ النفسي الملائم الذي يساعد على إظهار القدرات الابتكارين للأبناء يتسم بشيء من الحرية والمسؤولية والمرونة خاليا من الضغط والكف ليتيح لهم فرصة التعبير عن الأفكار الجديدة والأصيلة .</w:t>
      </w:r>
    </w:p>
    <w:p w:rsidR="00F337DE" w:rsidRDefault="00F337DE" w:rsidP="00F337DE">
      <w:pPr>
        <w:jc w:val="lowKashida"/>
        <w:rPr>
          <w:rFonts w:cs="Simplified Arabic" w:hint="cs"/>
          <w:sz w:val="32"/>
          <w:szCs w:val="32"/>
          <w:rtl/>
        </w:rPr>
      </w:pPr>
      <w:r>
        <w:rPr>
          <w:rFonts w:cs="Simplified Arabic" w:hint="cs"/>
          <w:sz w:val="32"/>
          <w:szCs w:val="32"/>
          <w:rtl/>
        </w:rPr>
        <w:t xml:space="preserve">3-بما إن مجتمعنا في أمس الحاجة إلى ابتكاريه إفراده وجب الاهتمام بذوي القدرات المرتفعة على التفكير الابتكاري والارتقاء بمستوى من هم اقل قدرة على هذا النمط من التفكير . </w:t>
      </w:r>
    </w:p>
    <w:p w:rsidR="00F337DE" w:rsidRDefault="00F337DE" w:rsidP="00F337DE">
      <w:pPr>
        <w:jc w:val="lowKashida"/>
        <w:rPr>
          <w:rFonts w:cs="Simplified Arabic" w:hint="cs"/>
          <w:sz w:val="32"/>
          <w:szCs w:val="32"/>
          <w:rtl/>
        </w:rPr>
      </w:pPr>
      <w:r>
        <w:rPr>
          <w:rFonts w:cs="Simplified Arabic" w:hint="cs"/>
          <w:sz w:val="32"/>
          <w:szCs w:val="32"/>
          <w:rtl/>
        </w:rPr>
        <w:t xml:space="preserve">4-إعداد الدراسات المتعمقة للتعرف على كافة العوامل الثقافية والاجتماعية والاقتصادية والنفسية التي تعرقل نمو القدرات الابتكارية في الأسرة والمدرسة والمجتمع . </w:t>
      </w:r>
    </w:p>
    <w:p w:rsidR="00F337DE" w:rsidRDefault="00F337DE" w:rsidP="00F337DE">
      <w:pPr>
        <w:jc w:val="lowKashida"/>
        <w:rPr>
          <w:rFonts w:cs="Simplified Arabic" w:hint="cs"/>
          <w:sz w:val="32"/>
          <w:szCs w:val="32"/>
          <w:rtl/>
        </w:rPr>
      </w:pPr>
      <w:r>
        <w:rPr>
          <w:rFonts w:cs="Simplified Arabic" w:hint="cs"/>
          <w:sz w:val="32"/>
          <w:szCs w:val="32"/>
          <w:rtl/>
        </w:rPr>
        <w:t>5-العمل على تحسين المستوى التعليمي والتوعية بأهمية الابتكار للإفراد والمجتمع .</w:t>
      </w:r>
    </w:p>
    <w:p w:rsidR="00F337DE" w:rsidRDefault="00F337DE" w:rsidP="00F337DE">
      <w:pPr>
        <w:jc w:val="lowKashida"/>
        <w:rPr>
          <w:rFonts w:cs="Simplified Arabic" w:hint="cs"/>
          <w:sz w:val="32"/>
          <w:szCs w:val="32"/>
          <w:rtl/>
        </w:rPr>
      </w:pPr>
      <w:r>
        <w:rPr>
          <w:rFonts w:cs="Simplified Arabic" w:hint="cs"/>
          <w:sz w:val="32"/>
          <w:szCs w:val="32"/>
          <w:rtl/>
        </w:rPr>
        <w:t xml:space="preserve">6-دعوة الإفراد المقتدرين ورجال الإعمال والهيئات والمؤسسات الاقتصادية لتبني مشاريع وبرامج تهدف إلى تنمية القدرات الابتكارية في المدارس والأندية وتقديم المنح لبعض الدارسين غير المقتدرين الذين يظهرون موهبة وابتكارا في احد المجالات .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p>
    <w:p w:rsidR="00F337DE" w:rsidRPr="00CB19DC" w:rsidRDefault="00F337DE" w:rsidP="00F337DE">
      <w:pPr>
        <w:spacing w:line="360" w:lineRule="auto"/>
        <w:jc w:val="lowKashida"/>
        <w:rPr>
          <w:rFonts w:cs="Old Antic Decorative" w:hint="cs"/>
          <w:color w:val="0000FF"/>
          <w:sz w:val="42"/>
          <w:szCs w:val="42"/>
          <w:rtl/>
        </w:rPr>
      </w:pPr>
      <w:r w:rsidRPr="00CB19DC">
        <w:rPr>
          <w:rFonts w:cs="Old Antic Decorative" w:hint="cs"/>
          <w:color w:val="0000FF"/>
          <w:sz w:val="42"/>
          <w:szCs w:val="42"/>
          <w:rtl/>
        </w:rPr>
        <w:t>الخاتمة :</w:t>
      </w:r>
    </w:p>
    <w:p w:rsidR="00F337DE" w:rsidRDefault="00F337DE" w:rsidP="00F337DE">
      <w:pPr>
        <w:spacing w:line="360" w:lineRule="auto"/>
        <w:jc w:val="lowKashida"/>
        <w:rPr>
          <w:rFonts w:cs="Simplified Arabic" w:hint="cs"/>
          <w:sz w:val="32"/>
          <w:szCs w:val="32"/>
          <w:rtl/>
        </w:rPr>
      </w:pPr>
      <w:r>
        <w:rPr>
          <w:rFonts w:cs="Simplified Arabic" w:hint="cs"/>
          <w:sz w:val="32"/>
          <w:szCs w:val="32"/>
          <w:rtl/>
        </w:rPr>
        <w:lastRenderedPageBreak/>
        <w:t>يهدف البحث الحالي إلى دراسة علاقة الموهبة بمناخ الابتكار لدى عينة من الطالبات المتفوقات بكلية التربية بجامعة الطائف .</w:t>
      </w:r>
    </w:p>
    <w:p w:rsidR="00F337DE" w:rsidRDefault="00F337DE" w:rsidP="00F337DE">
      <w:pPr>
        <w:spacing w:line="360" w:lineRule="auto"/>
        <w:jc w:val="lowKashida"/>
        <w:rPr>
          <w:rFonts w:cs="Simplified Arabic" w:hint="cs"/>
          <w:sz w:val="32"/>
          <w:szCs w:val="32"/>
          <w:rtl/>
        </w:rPr>
      </w:pPr>
      <w:r>
        <w:rPr>
          <w:rFonts w:cs="Simplified Arabic" w:hint="cs"/>
          <w:sz w:val="32"/>
          <w:szCs w:val="32"/>
          <w:rtl/>
        </w:rPr>
        <w:t>تم إجراء البحث على عينة مكونة من 40 طالبة ، 20 منهن من الطالبات المتفوقات عقليا ، عشرون آخرون من الطالبات المتأخرات دراسيا باستخدام مقياس المناخ الابتكاري ومقياس التفكير الابتكاري باستخدام الكلمات ، وقد جاءت نتائج الدراسة توضح وجود فروق دالة إحصائيا في أبعاد التفكير الابتكاري وفي المناخ الأسري والمدرسي والمجتمعي لصالح الطالبات المتفوقات .</w:t>
      </w:r>
    </w:p>
    <w:p w:rsidR="00F337DE" w:rsidRPr="00121453" w:rsidRDefault="00F337DE" w:rsidP="00F337DE">
      <w:pPr>
        <w:jc w:val="lowKashida"/>
        <w:rPr>
          <w:rFonts w:cs="Simplified Arabic" w:hint="cs"/>
          <w:sz w:val="16"/>
          <w:szCs w:val="16"/>
          <w:rtl/>
        </w:rPr>
      </w:pPr>
    </w:p>
    <w:p w:rsidR="00F337DE" w:rsidRPr="008B6AB3" w:rsidRDefault="00F337DE" w:rsidP="00F337DE">
      <w:pPr>
        <w:jc w:val="lowKashida"/>
        <w:rPr>
          <w:rFonts w:cs="AL-Mateen" w:hint="cs"/>
          <w:color w:val="800080"/>
          <w:sz w:val="32"/>
          <w:szCs w:val="32"/>
          <w:rtl/>
        </w:rPr>
      </w:pPr>
      <w:r w:rsidRPr="008B6AB3">
        <w:rPr>
          <w:rFonts w:cs="AL-Mateen" w:hint="cs"/>
          <w:color w:val="800080"/>
          <w:sz w:val="32"/>
          <w:szCs w:val="32"/>
          <w:rtl/>
        </w:rPr>
        <w:t xml:space="preserve">المراجع </w:t>
      </w:r>
    </w:p>
    <w:p w:rsidR="00F337DE" w:rsidRDefault="00F337DE" w:rsidP="00F337DE">
      <w:pPr>
        <w:jc w:val="lowKashida"/>
        <w:rPr>
          <w:rFonts w:cs="Simplified Arabic" w:hint="cs"/>
          <w:sz w:val="32"/>
          <w:szCs w:val="32"/>
          <w:rtl/>
        </w:rPr>
      </w:pPr>
      <w:r>
        <w:rPr>
          <w:rFonts w:cs="Simplified Arabic" w:hint="cs"/>
          <w:sz w:val="32"/>
          <w:szCs w:val="32"/>
          <w:rtl/>
        </w:rPr>
        <w:t xml:space="preserve">1-أبو سماحة ، كمال ، نبيل محفوظ ، وجيه الفرع (1992) ، تربية الموهيين والتطوير التربوي ، دار الفرقان  </w:t>
      </w:r>
    </w:p>
    <w:p w:rsidR="00F337DE" w:rsidRDefault="00F337DE" w:rsidP="00F337DE">
      <w:pPr>
        <w:jc w:val="lowKashida"/>
        <w:rPr>
          <w:rFonts w:cs="Simplified Arabic" w:hint="cs"/>
          <w:sz w:val="32"/>
          <w:szCs w:val="32"/>
          <w:rtl/>
        </w:rPr>
      </w:pPr>
      <w:r>
        <w:rPr>
          <w:rFonts w:cs="Simplified Arabic" w:hint="cs"/>
          <w:sz w:val="32"/>
          <w:szCs w:val="32"/>
          <w:rtl/>
        </w:rPr>
        <w:t>2-المتعاطي</w:t>
      </w:r>
      <w:r>
        <w:rPr>
          <w:rFonts w:cs="Simplified Arabic" w:hint="eastAsia"/>
          <w:sz w:val="32"/>
          <w:szCs w:val="32"/>
          <w:rtl/>
        </w:rPr>
        <w:t>ة</w:t>
      </w:r>
      <w:r>
        <w:rPr>
          <w:rFonts w:cs="Simplified Arabic" w:hint="cs"/>
          <w:sz w:val="32"/>
          <w:szCs w:val="32"/>
          <w:rtl/>
        </w:rPr>
        <w:t xml:space="preserve"> ، والبواليز ، خليل عبد الرحمن ، محمد عبد السلام (2000) . الموهبة والتفوق ، عمان ، دار الفكر لطباعة والنشر والتوزيع .</w:t>
      </w:r>
    </w:p>
    <w:p w:rsidR="00F337DE" w:rsidRDefault="00F337DE" w:rsidP="00F337DE">
      <w:pPr>
        <w:jc w:val="lowKashida"/>
        <w:rPr>
          <w:rFonts w:cs="Simplified Arabic" w:hint="cs"/>
          <w:sz w:val="32"/>
          <w:szCs w:val="32"/>
          <w:rtl/>
        </w:rPr>
      </w:pPr>
      <w:r>
        <w:rPr>
          <w:rFonts w:cs="Simplified Arabic" w:hint="cs"/>
          <w:sz w:val="32"/>
          <w:szCs w:val="32"/>
          <w:rtl/>
        </w:rPr>
        <w:t xml:space="preserve">3-الشرقاوي (ج1) ، أنور محمد (1999) ، الابتكار وتطبيقاته ، القاهرة ، مكتبة الانجلو المصرية ، الجزء الثاني . </w:t>
      </w:r>
    </w:p>
    <w:p w:rsidR="00F337DE" w:rsidRDefault="00F337DE" w:rsidP="00F337DE">
      <w:pPr>
        <w:jc w:val="lowKashida"/>
        <w:rPr>
          <w:rFonts w:cs="Simplified Arabic" w:hint="cs"/>
          <w:sz w:val="32"/>
          <w:szCs w:val="32"/>
          <w:rtl/>
        </w:rPr>
      </w:pPr>
      <w:r>
        <w:rPr>
          <w:rFonts w:cs="Simplified Arabic" w:hint="cs"/>
          <w:sz w:val="32"/>
          <w:szCs w:val="32"/>
          <w:rtl/>
        </w:rPr>
        <w:t>4-المرسي ، محمد رشدي أحمد (2001) ، معوقات الابتكار في البيئة الأسرية والمدرسة وعلاقتها بالقدرة على التفكير ألابتكاري لدى الأطفال ، رسالة الماجستير في التربية ، كلية التربية ، جامعة الزقازيق .</w:t>
      </w:r>
      <w:r w:rsidRPr="007673A5">
        <w:rPr>
          <w:rFonts w:cs="Simplified Arabic" w:hint="cs"/>
          <w:sz w:val="32"/>
          <w:szCs w:val="32"/>
          <w:rtl/>
        </w:rPr>
        <w:t xml:space="preserve"> </w:t>
      </w:r>
    </w:p>
    <w:p w:rsidR="00F337DE" w:rsidRDefault="00F337DE" w:rsidP="00F337DE">
      <w:pPr>
        <w:jc w:val="lowKashida"/>
        <w:rPr>
          <w:rFonts w:cs="Simplified Arabic" w:hint="cs"/>
          <w:sz w:val="32"/>
          <w:szCs w:val="32"/>
          <w:rtl/>
        </w:rPr>
      </w:pPr>
      <w:r>
        <w:rPr>
          <w:rFonts w:cs="Simplified Arabic" w:hint="cs"/>
          <w:sz w:val="32"/>
          <w:szCs w:val="32"/>
          <w:rtl/>
        </w:rPr>
        <w:t xml:space="preserve">5-النجار ، علاء الدين السعيد (1991) تأثر تفاعل الأساليب الوالية في التنشئة والمناخ حجرة الدراسة على أسلوب التفكير ألابتكاري لدى التلاميذ في المرحلة الابتدائية بمحافظة الطائف التعليمية (دراسة شبه تجريبية ) رسالة ماجستير غير منشورة . مكة المكرمة . كلية التربية . أم القرى .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r>
        <w:rPr>
          <w:rFonts w:cs="Simplified Arabic" w:hint="cs"/>
          <w:sz w:val="32"/>
          <w:szCs w:val="32"/>
          <w:rtl/>
        </w:rPr>
        <w:lastRenderedPageBreak/>
        <w:t xml:space="preserve">6-إيمان صباغ ، سعد الصالح (1986) ، مدى فعالية قائمة السمات الشخصية المبتكرة حتى تعرف على الطالبات المبتكرات في مرحلة الثانوية بمدينة مكة المكرمة ، رسالة الماجستير غير منشورة . كلية التربية . مكة المكرمة . أم القرى </w:t>
      </w:r>
    </w:p>
    <w:p w:rsidR="00F337DE" w:rsidRDefault="00F337DE" w:rsidP="00F337DE">
      <w:pPr>
        <w:jc w:val="lowKashida"/>
        <w:rPr>
          <w:rFonts w:cs="Simplified Arabic" w:hint="cs"/>
          <w:sz w:val="32"/>
          <w:szCs w:val="32"/>
          <w:rtl/>
        </w:rPr>
      </w:pPr>
      <w:r>
        <w:rPr>
          <w:rFonts w:cs="Simplified Arabic" w:hint="cs"/>
          <w:sz w:val="32"/>
          <w:szCs w:val="32"/>
          <w:rtl/>
        </w:rPr>
        <w:t xml:space="preserve">7-إسماعيل ، جابر، محمد المرعي ، عيسى عبد الله (1995) الدافع للابتكار والدافع للتعلم لدى عينة من التلاميذ الثانوية العامة في كل من مصر والكويت (دراسة عبر ثقافية ) ، المجلة التربوية . العدد (34) المجلد (9) </w:t>
      </w:r>
    </w:p>
    <w:p w:rsidR="00F337DE" w:rsidRDefault="00F337DE" w:rsidP="00F337DE">
      <w:pPr>
        <w:jc w:val="lowKashida"/>
        <w:rPr>
          <w:rFonts w:cs="Simplified Arabic" w:hint="cs"/>
          <w:sz w:val="32"/>
          <w:szCs w:val="32"/>
          <w:rtl/>
        </w:rPr>
      </w:pPr>
      <w:r>
        <w:rPr>
          <w:rFonts w:cs="Simplified Arabic" w:hint="cs"/>
          <w:sz w:val="32"/>
          <w:szCs w:val="32"/>
          <w:rtl/>
        </w:rPr>
        <w:t>8-خير الله ، عنا يل</w:t>
      </w:r>
      <w:r>
        <w:rPr>
          <w:rFonts w:cs="Simplified Arabic" w:hint="eastAsia"/>
          <w:sz w:val="32"/>
          <w:szCs w:val="32"/>
          <w:rtl/>
        </w:rPr>
        <w:t>ي</w:t>
      </w:r>
      <w:r>
        <w:rPr>
          <w:rFonts w:cs="Simplified Arabic" w:hint="cs"/>
          <w:sz w:val="32"/>
          <w:szCs w:val="32"/>
          <w:rtl/>
        </w:rPr>
        <w:t xml:space="preserve"> ، سيد محمد ، ممدوح (1990) . الأسس النفسية للابتكار . الكويت ، مكتبة الفلاح للنشر والتوزيع . </w:t>
      </w:r>
    </w:p>
    <w:p w:rsidR="00F337DE" w:rsidRDefault="00F337DE" w:rsidP="00F337DE">
      <w:pPr>
        <w:jc w:val="lowKashida"/>
        <w:rPr>
          <w:rFonts w:cs="Simplified Arabic" w:hint="cs"/>
          <w:sz w:val="32"/>
          <w:szCs w:val="32"/>
          <w:rtl/>
        </w:rPr>
      </w:pPr>
      <w:r>
        <w:rPr>
          <w:rFonts w:cs="Simplified Arabic" w:hint="cs"/>
          <w:sz w:val="32"/>
          <w:szCs w:val="32"/>
          <w:rtl/>
        </w:rPr>
        <w:t>9-راشد وعلي (1996) ، تنمية قدرات الابتكار لدى الأطفال ، مصر ، دار الفكر العربي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r>
        <w:rPr>
          <w:rFonts w:cs="Simplified Arabic" w:hint="cs"/>
          <w:sz w:val="32"/>
          <w:szCs w:val="32"/>
          <w:rtl/>
        </w:rPr>
        <w:t>10-رمضان عبد الناصر أنيس عبد الوهاب (1996) ، التنبؤ بالمناخ الصفي ألابتكاري من خلال بعض الخصائص العقلية والنفسية لمعلمات رياض الأطفال المؤتمر السنوي الثاني لقسم علم النفس التربوي "رؤية نفسية تربوية لمشكلات المجتمع المعاصر "كلية التربية ، قسم علم النفس التربوي ، جامعة المنصورة .</w:t>
      </w:r>
    </w:p>
    <w:p w:rsidR="00F337DE" w:rsidRDefault="00F337DE" w:rsidP="00F337DE">
      <w:pPr>
        <w:jc w:val="lowKashida"/>
        <w:rPr>
          <w:rFonts w:cs="Simplified Arabic" w:hint="cs"/>
          <w:sz w:val="32"/>
          <w:szCs w:val="32"/>
          <w:rtl/>
        </w:rPr>
      </w:pPr>
      <w:r>
        <w:rPr>
          <w:rFonts w:cs="Simplified Arabic" w:hint="cs"/>
          <w:sz w:val="32"/>
          <w:szCs w:val="32"/>
          <w:rtl/>
        </w:rPr>
        <w:t>11-زينب شقر ، محمود .(2002) ، رعاية المتفوقين والموهوبين والمبدعين . القاهرة . مكتبة النهضة المصرية .</w:t>
      </w:r>
    </w:p>
    <w:p w:rsidR="00F337DE" w:rsidRDefault="00F337DE" w:rsidP="00F337DE">
      <w:pPr>
        <w:jc w:val="lowKashida"/>
        <w:rPr>
          <w:rFonts w:cs="Simplified Arabic" w:hint="cs"/>
          <w:sz w:val="32"/>
          <w:szCs w:val="32"/>
          <w:rtl/>
        </w:rPr>
      </w:pPr>
      <w:r>
        <w:rPr>
          <w:rFonts w:cs="Simplified Arabic" w:hint="cs"/>
          <w:sz w:val="32"/>
          <w:szCs w:val="32"/>
          <w:rtl/>
        </w:rPr>
        <w:t>12-سناء حجازي ، محمد نصر ، (2001) ، سيكولوجية الإبداع (تعريفه وتنمية وقياسه لدى الأطفال ) . القاهرة ، دار الفكر العربي .</w:t>
      </w:r>
    </w:p>
    <w:p w:rsidR="00F337DE" w:rsidRDefault="00F337DE" w:rsidP="00F337DE">
      <w:pPr>
        <w:jc w:val="lowKashida"/>
        <w:rPr>
          <w:rFonts w:cs="Simplified Arabic" w:hint="cs"/>
          <w:sz w:val="32"/>
          <w:szCs w:val="32"/>
          <w:rtl/>
        </w:rPr>
      </w:pPr>
      <w:r>
        <w:rPr>
          <w:rFonts w:cs="Simplified Arabic" w:hint="cs"/>
          <w:sz w:val="32"/>
          <w:szCs w:val="32"/>
          <w:rtl/>
        </w:rPr>
        <w:t xml:space="preserve">13-شريفة علي ، سعيد (1993) ،العلاقة بين بعض المتغيرات البيئية الأسرية والإبداع لدى عينة من الطالبات المرحلة الثانوية بدولة قطر ، رسالة ماجستير غير منشورة ، كلية البنات ، قسم علم النفس ، جامعة عين شمس . </w:t>
      </w:r>
    </w:p>
    <w:p w:rsidR="00F337DE" w:rsidRDefault="00F337DE" w:rsidP="00F337DE">
      <w:pPr>
        <w:jc w:val="lowKashida"/>
        <w:rPr>
          <w:rFonts w:cs="Simplified Arabic" w:hint="cs"/>
          <w:sz w:val="32"/>
          <w:szCs w:val="32"/>
          <w:rtl/>
        </w:rPr>
      </w:pPr>
      <w:r>
        <w:rPr>
          <w:rFonts w:cs="Simplified Arabic" w:hint="cs"/>
          <w:sz w:val="32"/>
          <w:szCs w:val="32"/>
          <w:rtl/>
        </w:rPr>
        <w:t xml:space="preserve">14-عبد الغفار عبد السلام (1977) . التفوق العقلي والابتكار ، القاهرة : دار النهضة . </w:t>
      </w:r>
    </w:p>
    <w:p w:rsidR="00F337DE" w:rsidRDefault="00F337DE" w:rsidP="00F337DE">
      <w:pPr>
        <w:jc w:val="lowKashida"/>
        <w:rPr>
          <w:rFonts w:cs="Simplified Arabic" w:hint="cs"/>
          <w:sz w:val="32"/>
          <w:szCs w:val="32"/>
          <w:rtl/>
        </w:rPr>
      </w:pPr>
      <w:r>
        <w:rPr>
          <w:rFonts w:cs="Simplified Arabic" w:hint="cs"/>
          <w:sz w:val="32"/>
          <w:szCs w:val="32"/>
          <w:rtl/>
        </w:rPr>
        <w:lastRenderedPageBreak/>
        <w:t>15-علي الدين ، محمد ثابت (1973) ، العلاقة بين القدرة على التفكير ألابتكاري وأنماط التربية الأسرية ، رسالة ماجستير غير منشورة كلية التربية ، جامعة المنصورة .</w:t>
      </w:r>
    </w:p>
    <w:p w:rsidR="00F337DE" w:rsidRDefault="00F337DE" w:rsidP="00F337DE">
      <w:pPr>
        <w:jc w:val="lowKashida"/>
        <w:rPr>
          <w:rFonts w:cs="Simplified Arabic" w:hint="cs"/>
          <w:sz w:val="32"/>
          <w:szCs w:val="32"/>
          <w:rtl/>
        </w:rPr>
      </w:pPr>
      <w:r>
        <w:rPr>
          <w:rFonts w:cs="Simplified Arabic" w:hint="cs"/>
          <w:sz w:val="32"/>
          <w:szCs w:val="32"/>
          <w:rtl/>
        </w:rPr>
        <w:t>16-</w:t>
      </w:r>
      <w:r w:rsidRPr="00364F72">
        <w:rPr>
          <w:rFonts w:cs="Simplified Arabic" w:hint="cs"/>
          <w:sz w:val="32"/>
          <w:szCs w:val="32"/>
          <w:rtl/>
        </w:rPr>
        <w:t xml:space="preserve"> </w:t>
      </w:r>
      <w:r>
        <w:rPr>
          <w:rFonts w:cs="Simplified Arabic" w:hint="cs"/>
          <w:sz w:val="32"/>
          <w:szCs w:val="32"/>
          <w:rtl/>
        </w:rPr>
        <w:t>عدنان بن شريف حسين الباكستاني  (2007م) . دراسة بعض متغيرات مناخ الابتكار على الأداء ألابتكاري .الرياض : دار الفكر .</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r>
        <w:rPr>
          <w:rFonts w:cs="Simplified Arabic" w:hint="cs"/>
          <w:sz w:val="32"/>
          <w:szCs w:val="32"/>
          <w:rtl/>
        </w:rPr>
        <w:t>17-مها الخبي</w:t>
      </w:r>
      <w:r>
        <w:rPr>
          <w:rFonts w:cs="Simplified Arabic" w:hint="eastAsia"/>
          <w:sz w:val="32"/>
          <w:szCs w:val="32"/>
          <w:rtl/>
        </w:rPr>
        <w:t>ز</w:t>
      </w:r>
      <w:r>
        <w:rPr>
          <w:rFonts w:cs="Simplified Arabic" w:hint="cs"/>
          <w:sz w:val="32"/>
          <w:szCs w:val="32"/>
          <w:rtl/>
        </w:rPr>
        <w:t xml:space="preserve"> ، علي عبد الله . (</w:t>
      </w:r>
      <w:smartTag w:uri="urn:schemas-microsoft-com:office:smarttags" w:element="metricconverter">
        <w:smartTagPr>
          <w:attr w:name="ProductID" w:val="1988 م"/>
        </w:smartTagPr>
        <w:r>
          <w:rPr>
            <w:rFonts w:cs="Simplified Arabic" w:hint="cs"/>
            <w:sz w:val="32"/>
            <w:szCs w:val="32"/>
            <w:rtl/>
          </w:rPr>
          <w:t>1988 م</w:t>
        </w:r>
      </w:smartTag>
      <w:r>
        <w:rPr>
          <w:rFonts w:cs="Simplified Arabic" w:hint="cs"/>
          <w:sz w:val="32"/>
          <w:szCs w:val="32"/>
          <w:rtl/>
        </w:rPr>
        <w:t>) القدرات الابتكارين في علاقتها بالاتجاهات الوالية والمستوى الاجتماعي الثقافي في الأسرة لدى التلميذات الصف الثالث متوسط بمدينة الطائف : د/رسالة ماجستير غير منشورة . كلية التربية ، مكة المكرمة ، جامعة أم القرى .</w:t>
      </w:r>
    </w:p>
    <w:p w:rsidR="00F337DE" w:rsidRDefault="00F337DE" w:rsidP="00F337DE">
      <w:pPr>
        <w:jc w:val="lowKashida"/>
        <w:rPr>
          <w:rFonts w:cs="Simplified Arabic" w:hint="cs"/>
          <w:sz w:val="32"/>
          <w:szCs w:val="32"/>
          <w:rtl/>
        </w:rPr>
      </w:pPr>
      <w:r>
        <w:rPr>
          <w:rFonts w:cs="Simplified Arabic" w:hint="cs"/>
          <w:sz w:val="32"/>
          <w:szCs w:val="32"/>
          <w:rtl/>
        </w:rPr>
        <w:t>18-نادية الزاي ، مصطفى (2001) . القدرة على التفكير الابتكاري في علاقتها بالقيم وبعض المتغيرات البيولوجية الأخرى لدى عينة من طلبة الجذع المشترك بمعهد علم النفس جامعة وهران ، مجلة العلوم الإنسانية ، الجزائر ، جامعة منتورة قسن طين</w:t>
      </w:r>
      <w:r>
        <w:rPr>
          <w:rFonts w:cs="Simplified Arabic" w:hint="eastAsia"/>
          <w:sz w:val="32"/>
          <w:szCs w:val="32"/>
          <w:rtl/>
        </w:rPr>
        <w:t>ة</w:t>
      </w:r>
      <w:r>
        <w:rPr>
          <w:rFonts w:cs="Simplified Arabic" w:hint="cs"/>
          <w:sz w:val="32"/>
          <w:szCs w:val="32"/>
          <w:rtl/>
        </w:rPr>
        <w:t xml:space="preserve"> .</w:t>
      </w:r>
    </w:p>
    <w:p w:rsidR="00F337DE" w:rsidRDefault="00F337DE" w:rsidP="00F337DE">
      <w:pPr>
        <w:jc w:val="lowKashida"/>
        <w:rPr>
          <w:rFonts w:cs="Simplified Arabic" w:hint="cs"/>
          <w:sz w:val="32"/>
          <w:szCs w:val="32"/>
          <w:rtl/>
        </w:rPr>
      </w:pPr>
      <w:r>
        <w:rPr>
          <w:rFonts w:cs="Simplified Arabic" w:hint="cs"/>
          <w:sz w:val="32"/>
          <w:szCs w:val="32"/>
          <w:rtl/>
        </w:rPr>
        <w:t>19-</w:t>
      </w:r>
      <w:r>
        <w:rPr>
          <w:rFonts w:cs="Simplified Arabic"/>
          <w:sz w:val="32"/>
          <w:szCs w:val="32"/>
        </w:rPr>
        <w:t xml:space="preserve">Renault , J.S. (1979) what makes giftedness ? A reexamination of the definition of the gifted and talented . ventuta.CA: </w:t>
      </w:r>
      <w:smartTag w:uri="urn:schemas-microsoft-com:office:smarttags" w:element="place">
        <w:smartTag w:uri="urn:schemas-microsoft-com:office:smarttags" w:element="City">
          <w:r>
            <w:rPr>
              <w:rFonts w:cs="Simplified Arabic"/>
              <w:sz w:val="32"/>
              <w:szCs w:val="32"/>
            </w:rPr>
            <w:t>Ventura</w:t>
          </w:r>
        </w:smartTag>
      </w:smartTag>
      <w:r>
        <w:rPr>
          <w:rFonts w:cs="Simplified Arabic"/>
          <w:sz w:val="32"/>
          <w:szCs w:val="32"/>
        </w:rPr>
        <w:t xml:space="preserve"> county superintendent of schools office </w:t>
      </w:r>
      <w:r>
        <w:rPr>
          <w:rFonts w:cs="Simplified Arabic" w:hint="cs"/>
          <w:sz w:val="32"/>
          <w:szCs w:val="32"/>
          <w:rtl/>
        </w:rPr>
        <w:t>-فتحي عبد الرحمن ، جروان (2004) الموهبة والتفوق والإبداع . الأردن . عمان . دار الفكر.</w:t>
      </w:r>
    </w:p>
    <w:p w:rsidR="00F337DE" w:rsidRDefault="00F337DE" w:rsidP="00F337DE">
      <w:pPr>
        <w:jc w:val="lowKashida"/>
        <w:rPr>
          <w:rFonts w:cs="Simplified Arabic"/>
          <w:sz w:val="32"/>
          <w:szCs w:val="32"/>
        </w:rPr>
      </w:pPr>
    </w:p>
    <w:p w:rsidR="00F337DE" w:rsidRDefault="00F337DE" w:rsidP="00F337DE">
      <w:pPr>
        <w:jc w:val="lowKashida"/>
        <w:rPr>
          <w:rFonts w:cs="Simplified Arabic" w:hint="cs"/>
          <w:sz w:val="32"/>
          <w:szCs w:val="32"/>
          <w:rtl/>
        </w:rPr>
      </w:pPr>
      <w:r>
        <w:rPr>
          <w:rFonts w:cs="Simplified Arabic" w:hint="cs"/>
          <w:sz w:val="32"/>
          <w:szCs w:val="32"/>
          <w:rtl/>
        </w:rPr>
        <w:t>20-</w:t>
      </w:r>
      <w:r>
        <w:rPr>
          <w:rFonts w:cs="Simplified Arabic"/>
          <w:sz w:val="32"/>
          <w:szCs w:val="32"/>
        </w:rPr>
        <w:t xml:space="preserve">Davis,G.A &amp; Rimm, S.B. (1989) . Education of the gifted and talented (2 nod ed.) </w:t>
      </w:r>
      <w:smartTag w:uri="urn:schemas-microsoft-com:office:smarttags" w:element="place">
        <w:smartTag w:uri="urn:schemas-microsoft-com:office:smarttags" w:element="City">
          <w:r>
            <w:rPr>
              <w:rFonts w:cs="Simplified Arabic"/>
              <w:sz w:val="32"/>
              <w:szCs w:val="32"/>
            </w:rPr>
            <w:t>Need-ham Heights</w:t>
          </w:r>
        </w:smartTag>
        <w:r>
          <w:rPr>
            <w:rFonts w:cs="Simplified Arabic"/>
            <w:sz w:val="32"/>
            <w:szCs w:val="32"/>
          </w:rPr>
          <w:t xml:space="preserve">, </w:t>
        </w:r>
        <w:smartTag w:uri="urn:schemas-microsoft-com:office:smarttags" w:element="State">
          <w:r>
            <w:rPr>
              <w:rFonts w:cs="Simplified Arabic"/>
              <w:sz w:val="32"/>
              <w:szCs w:val="32"/>
            </w:rPr>
            <w:t>MA</w:t>
          </w:r>
        </w:smartTag>
      </w:smartTag>
      <w:r>
        <w:rPr>
          <w:rFonts w:cs="Simplified Arabic"/>
          <w:sz w:val="32"/>
          <w:szCs w:val="32"/>
        </w:rPr>
        <w:t xml:space="preserve"> : Ally and Bacon .</w:t>
      </w:r>
      <w:r w:rsidRPr="007E564B">
        <w:rPr>
          <w:rFonts w:cs="Simplified Arabic" w:hint="cs"/>
          <w:sz w:val="32"/>
          <w:szCs w:val="32"/>
          <w:rtl/>
        </w:rPr>
        <w:t xml:space="preserve"> </w:t>
      </w:r>
      <w:r>
        <w:rPr>
          <w:rFonts w:cs="Simplified Arabic" w:hint="cs"/>
          <w:sz w:val="32"/>
          <w:szCs w:val="32"/>
          <w:rtl/>
        </w:rPr>
        <w:t>-فتحي عبد الرحمن ، جروان (2004) الموهبة والتفوق والإبداع . الأردن . عمان . دار الفكر</w:t>
      </w:r>
    </w:p>
    <w:p w:rsidR="00F337DE" w:rsidRDefault="00F337DE" w:rsidP="00F337DE">
      <w:pPr>
        <w:jc w:val="lowKashida"/>
        <w:rPr>
          <w:rFonts w:cs="Simplified Arabic" w:hint="cs"/>
          <w:sz w:val="32"/>
          <w:szCs w:val="32"/>
          <w:rtl/>
        </w:rPr>
      </w:pPr>
    </w:p>
    <w:p w:rsidR="00F337DE" w:rsidRDefault="00F337DE" w:rsidP="00F337DE">
      <w:pPr>
        <w:jc w:val="lowKashida"/>
        <w:rPr>
          <w:rFonts w:cs="Simplified Arabic" w:hint="cs"/>
          <w:sz w:val="32"/>
          <w:szCs w:val="32"/>
          <w:rtl/>
        </w:rPr>
      </w:pPr>
      <w:r>
        <w:rPr>
          <w:rFonts w:cs="Simplified Arabic" w:hint="cs"/>
          <w:sz w:val="32"/>
          <w:szCs w:val="32"/>
          <w:rtl/>
        </w:rPr>
        <w:lastRenderedPageBreak/>
        <w:t>21-</w:t>
      </w:r>
      <w:r>
        <w:rPr>
          <w:rFonts w:cs="Simplified Arabic"/>
          <w:sz w:val="32"/>
          <w:szCs w:val="32"/>
        </w:rPr>
        <w:t xml:space="preserve">Rimm,S.B. (1985) underachvement syndrome : causes and cures . </w:t>
      </w:r>
      <w:smartTag w:uri="urn:schemas-microsoft-com:office:smarttags" w:element="place">
        <w:smartTag w:uri="urn:schemas-microsoft-com:office:smarttags" w:element="City">
          <w:r>
            <w:rPr>
              <w:rFonts w:cs="Simplified Arabic"/>
              <w:sz w:val="32"/>
              <w:szCs w:val="32"/>
            </w:rPr>
            <w:t>Watertown</w:t>
          </w:r>
        </w:smartTag>
      </w:smartTag>
      <w:r>
        <w:rPr>
          <w:rFonts w:cs="Simplified Arabic"/>
          <w:sz w:val="32"/>
          <w:szCs w:val="32"/>
        </w:rPr>
        <w:t xml:space="preserve"> . w1: AP-plea publishing company .</w:t>
      </w:r>
      <w:r w:rsidRPr="007E564B">
        <w:rPr>
          <w:rFonts w:cs="Simplified Arabic" w:hint="cs"/>
          <w:sz w:val="32"/>
          <w:szCs w:val="32"/>
          <w:rtl/>
        </w:rPr>
        <w:t xml:space="preserve"> </w:t>
      </w:r>
      <w:r>
        <w:rPr>
          <w:rFonts w:cs="Simplified Arabic" w:hint="cs"/>
          <w:sz w:val="32"/>
          <w:szCs w:val="32"/>
          <w:rtl/>
        </w:rPr>
        <w:t>-فتحي عبد الرحمن ، جروان (2004) الموهبة والتفوق والإبداع . الأردن . عمان . دار الفكر</w:t>
      </w:r>
    </w:p>
    <w:p w:rsidR="00F337DE" w:rsidRDefault="00F337DE" w:rsidP="00F337DE">
      <w:pPr>
        <w:jc w:val="lowKashida"/>
        <w:rPr>
          <w:rFonts w:cs="Simplified Arabic"/>
          <w:sz w:val="32"/>
          <w:szCs w:val="32"/>
        </w:rPr>
      </w:pPr>
    </w:p>
    <w:p w:rsidR="00F337DE" w:rsidRDefault="00F337DE" w:rsidP="00F337DE">
      <w:pPr>
        <w:jc w:val="lowKashida"/>
        <w:rPr>
          <w:rFonts w:cs="Simplified Arabic"/>
          <w:sz w:val="32"/>
          <w:szCs w:val="32"/>
        </w:rPr>
      </w:pPr>
      <w:r>
        <w:rPr>
          <w:rFonts w:cs="Simplified Arabic" w:hint="cs"/>
          <w:sz w:val="32"/>
          <w:szCs w:val="32"/>
          <w:rtl/>
        </w:rPr>
        <w:t>22-</w:t>
      </w:r>
      <w:r>
        <w:rPr>
          <w:rFonts w:cs="Simplified Arabic"/>
          <w:sz w:val="32"/>
          <w:szCs w:val="32"/>
        </w:rPr>
        <w:t>gage, F.(1993.August) . why stress talent development ?</w:t>
      </w:r>
    </w:p>
    <w:p w:rsidR="00F337DE" w:rsidRDefault="00F337DE" w:rsidP="00F337DE">
      <w:pPr>
        <w:jc w:val="lowKashida"/>
        <w:rPr>
          <w:rFonts w:cs="Simplified Arabic" w:hint="cs"/>
          <w:sz w:val="32"/>
          <w:szCs w:val="32"/>
          <w:rtl/>
        </w:rPr>
      </w:pPr>
      <w:r>
        <w:rPr>
          <w:rFonts w:cs="Simplified Arabic"/>
          <w:sz w:val="32"/>
          <w:szCs w:val="32"/>
        </w:rPr>
        <w:t xml:space="preserve">Paper presented as part of a symposium "at the tent worked conference Gifted and talented children . </w:t>
      </w:r>
      <w:smartTag w:uri="urn:schemas-microsoft-com:office:smarttags" w:element="place">
        <w:smartTag w:uri="urn:schemas-microsoft-com:office:smarttags" w:element="City">
          <w:r>
            <w:rPr>
              <w:rFonts w:cs="Simplified Arabic"/>
              <w:sz w:val="32"/>
              <w:szCs w:val="32"/>
            </w:rPr>
            <w:t>Toronto</w:t>
          </w:r>
        </w:smartTag>
        <w:r>
          <w:rPr>
            <w:rFonts w:cs="Simplified Arabic"/>
            <w:sz w:val="32"/>
            <w:szCs w:val="32"/>
          </w:rPr>
          <w:t xml:space="preserve"> , </w:t>
        </w:r>
        <w:smartTag w:uri="urn:schemas-microsoft-com:office:smarttags" w:element="country-region">
          <w:r>
            <w:rPr>
              <w:rFonts w:cs="Simplified Arabic"/>
              <w:sz w:val="32"/>
              <w:szCs w:val="32"/>
            </w:rPr>
            <w:t>Canada</w:t>
          </w:r>
        </w:smartTag>
      </w:smartTag>
      <w:r>
        <w:rPr>
          <w:rFonts w:cs="Simplified Arabic"/>
          <w:sz w:val="32"/>
          <w:szCs w:val="32"/>
        </w:rPr>
        <w:t xml:space="preserve"> .</w:t>
      </w:r>
      <w:r w:rsidRPr="007E564B">
        <w:rPr>
          <w:rFonts w:cs="Simplified Arabic" w:hint="cs"/>
          <w:sz w:val="32"/>
          <w:szCs w:val="32"/>
          <w:rtl/>
        </w:rPr>
        <w:t xml:space="preserve"> </w:t>
      </w:r>
      <w:r>
        <w:rPr>
          <w:rFonts w:cs="Simplified Arabic" w:hint="cs"/>
          <w:sz w:val="32"/>
          <w:szCs w:val="32"/>
          <w:rtl/>
        </w:rPr>
        <w:t>-فتحي عبد الرحمن ، جروان (2004) الموهبة والتفوق والإبداع . الأردن . عمان . دار الفكر</w:t>
      </w:r>
    </w:p>
    <w:p w:rsidR="00F337DE" w:rsidRDefault="00F337DE" w:rsidP="00F337DE">
      <w:pPr>
        <w:jc w:val="lowKashida"/>
        <w:rPr>
          <w:rFonts w:cs="Simplified Arabic" w:hint="cs"/>
          <w:sz w:val="32"/>
          <w:szCs w:val="32"/>
          <w:rtl/>
        </w:rPr>
      </w:pPr>
    </w:p>
    <w:p w:rsidR="005252BC" w:rsidRDefault="005252BC"/>
    <w:sectPr w:rsidR="005252BC" w:rsidSect="009B0B50">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61A" w:rsidRDefault="0074661A" w:rsidP="00F337DE">
      <w:r>
        <w:separator/>
      </w:r>
    </w:p>
  </w:endnote>
  <w:endnote w:type="continuationSeparator" w:id="1">
    <w:p w:rsidR="0074661A" w:rsidRDefault="0074661A" w:rsidP="00F337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Courier New"/>
    <w:charset w:val="B2"/>
    <w:family w:val="auto"/>
    <w:pitch w:val="variable"/>
    <w:sig w:usb0="00002000" w:usb1="80000000" w:usb2="00000008" w:usb3="00000000" w:csb0="00000040" w:csb1="00000000"/>
  </w:font>
  <w:font w:name="AL-Mateen">
    <w:altName w:val="Times New Roman"/>
    <w:charset w:val="B2"/>
    <w:family w:val="auto"/>
    <w:pitch w:val="variable"/>
    <w:sig w:usb0="00002000" w:usb1="00000000" w:usb2="00000000" w:usb3="00000000" w:csb0="00000040" w:csb1="00000000"/>
  </w:font>
  <w:font w:name="Mudir MT">
    <w:altName w:val="Times New Roman"/>
    <w:charset w:val="B2"/>
    <w:family w:val="auto"/>
    <w:pitch w:val="variable"/>
    <w:sig w:usb0="00002000" w:usb1="00000000" w:usb2="00000000" w:usb3="00000000" w:csb0="00000040" w:csb1="00000000"/>
  </w:font>
  <w:font w:name="SKR HEAD1">
    <w:altName w:val="Times New Roman"/>
    <w:charset w:val="B2"/>
    <w:family w:val="auto"/>
    <w:pitch w:val="variable"/>
    <w:sig w:usb0="00002000" w:usb1="00000000" w:usb2="00000000" w:usb3="00000000" w:csb0="00000040" w:csb1="00000000"/>
  </w:font>
  <w:font w:name="Old Antic Decorative">
    <w:altName w:val="Courier New"/>
    <w:charset w:val="B2"/>
    <w:family w:val="auto"/>
    <w:pitch w:val="variable"/>
    <w:sig w:usb0="00002000" w:usb1="80000000" w:usb2="00000008" w:usb3="00000000" w:csb0="00000040" w:csb1="00000000"/>
  </w:font>
  <w:font w:name="AGA Aladdin Regular">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845540"/>
      <w:docPartObj>
        <w:docPartGallery w:val="Page Numbers (Bottom of Page)"/>
        <w:docPartUnique/>
      </w:docPartObj>
    </w:sdtPr>
    <w:sdtContent>
      <w:p w:rsidR="00F337DE" w:rsidRDefault="00F337DE" w:rsidP="00F337DE">
        <w:pPr>
          <w:pStyle w:val="a4"/>
          <w:ind w:firstLine="720"/>
          <w:jc w:val="center"/>
        </w:pPr>
        <w:fldSimple w:instr=" PAGE   \* MERGEFORMAT ">
          <w:r w:rsidRPr="00F337DE">
            <w:rPr>
              <w:rFonts w:cs="Calibri"/>
              <w:noProof/>
              <w:rtl/>
              <w:lang w:val="ar-SA"/>
            </w:rPr>
            <w:t>1</w:t>
          </w:r>
        </w:fldSimple>
      </w:p>
    </w:sdtContent>
  </w:sdt>
  <w:p w:rsidR="00F337DE" w:rsidRDefault="00F337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61A" w:rsidRDefault="0074661A" w:rsidP="00F337DE">
      <w:r>
        <w:separator/>
      </w:r>
    </w:p>
  </w:footnote>
  <w:footnote w:type="continuationSeparator" w:id="1">
    <w:p w:rsidR="0074661A" w:rsidRDefault="0074661A" w:rsidP="00F337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20A2C"/>
    <w:multiLevelType w:val="hybridMultilevel"/>
    <w:tmpl w:val="DEC6F012"/>
    <w:lvl w:ilvl="0" w:tplc="1E88AA96">
      <w:start w:val="1"/>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834AA9"/>
    <w:multiLevelType w:val="hybridMultilevel"/>
    <w:tmpl w:val="9AC6422A"/>
    <w:lvl w:ilvl="0" w:tplc="CA34C29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37DE"/>
    <w:rsid w:val="005252BC"/>
    <w:rsid w:val="0074661A"/>
    <w:rsid w:val="009B0B50"/>
    <w:rsid w:val="00F337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7D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F337D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F337DE"/>
    <w:pPr>
      <w:tabs>
        <w:tab w:val="center" w:pos="4153"/>
        <w:tab w:val="right" w:pos="8306"/>
      </w:tabs>
    </w:pPr>
  </w:style>
  <w:style w:type="character" w:customStyle="1" w:styleId="Char">
    <w:name w:val="تذييل صفحة Char"/>
    <w:basedOn w:val="a0"/>
    <w:link w:val="a4"/>
    <w:uiPriority w:val="99"/>
    <w:rsid w:val="00F337DE"/>
    <w:rPr>
      <w:rFonts w:ascii="Times New Roman" w:eastAsia="Times New Roman" w:hAnsi="Times New Roman" w:cs="Times New Roman"/>
      <w:sz w:val="24"/>
      <w:szCs w:val="24"/>
    </w:rPr>
  </w:style>
  <w:style w:type="character" w:styleId="a5">
    <w:name w:val="page number"/>
    <w:basedOn w:val="a0"/>
    <w:rsid w:val="00F337DE"/>
  </w:style>
  <w:style w:type="paragraph" w:styleId="a6">
    <w:name w:val="Balloon Text"/>
    <w:basedOn w:val="a"/>
    <w:link w:val="Char0"/>
    <w:uiPriority w:val="99"/>
    <w:semiHidden/>
    <w:unhideWhenUsed/>
    <w:rsid w:val="00F337DE"/>
    <w:rPr>
      <w:rFonts w:ascii="Tahoma" w:hAnsi="Tahoma" w:cs="Tahoma"/>
      <w:sz w:val="16"/>
      <w:szCs w:val="16"/>
    </w:rPr>
  </w:style>
  <w:style w:type="character" w:customStyle="1" w:styleId="Char0">
    <w:name w:val="نص في بالون Char"/>
    <w:basedOn w:val="a0"/>
    <w:link w:val="a6"/>
    <w:uiPriority w:val="99"/>
    <w:semiHidden/>
    <w:rsid w:val="00F337DE"/>
    <w:rPr>
      <w:rFonts w:ascii="Tahoma" w:eastAsia="Times New Roman" w:hAnsi="Tahoma" w:cs="Tahoma"/>
      <w:sz w:val="16"/>
      <w:szCs w:val="16"/>
    </w:rPr>
  </w:style>
  <w:style w:type="paragraph" w:styleId="a7">
    <w:name w:val="header"/>
    <w:basedOn w:val="a"/>
    <w:link w:val="Char1"/>
    <w:uiPriority w:val="99"/>
    <w:semiHidden/>
    <w:unhideWhenUsed/>
    <w:rsid w:val="00F337DE"/>
    <w:pPr>
      <w:tabs>
        <w:tab w:val="center" w:pos="4513"/>
        <w:tab w:val="right" w:pos="9026"/>
      </w:tabs>
    </w:pPr>
  </w:style>
  <w:style w:type="character" w:customStyle="1" w:styleId="Char1">
    <w:name w:val="رأس صفحة Char"/>
    <w:basedOn w:val="a0"/>
    <w:link w:val="a7"/>
    <w:uiPriority w:val="99"/>
    <w:semiHidden/>
    <w:rsid w:val="00F337D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images.google.com.sa/imgres?imgurl=http://www.sfs-it.com/english/images/logo-taif.gif&amp;imgrefurl=http://www.sfs-it.com/arabic/clients.htm&amp;h=101&amp;w=83&amp;sz=8&amp;hl=ar&amp;start=4&amp;um=1&amp;tbnid=L-36x5lvIntvPM:&amp;tbnh=83&amp;tbnw=68&amp;prev=/images?q=%D8%AC%D8%A7%D9%85%D8%B9%D8%A9+%D8%A7%D9%84%D8%B7%D8%A7%D8%A6%D9%81&amp;um=1&amp;hl=ar"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http://tbn0.google.com/images?q=tbn:L-36x5lvIntvPM:http://www.sfs-it.com/english/images/logo-taif.gif" TargetMode="External"/><Relationship Id="rId14"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7932</Words>
  <Characters>45216</Characters>
  <Application>Microsoft Office Word</Application>
  <DocSecurity>0</DocSecurity>
  <Lines>376</Lines>
  <Paragraphs>106</Paragraphs>
  <ScaleCrop>false</ScaleCrop>
  <Company/>
  <LinksUpToDate>false</LinksUpToDate>
  <CharactersWithSpaces>53042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2018-10-25T00:12:00Z</dcterms:created>
  <dcterms:modified xsi:type="dcterms:W3CDTF">2018-10-25T00:18:00Z</dcterms:modified>
</cp:coreProperties>
</file>